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21" w:rsidRDefault="000E6F21" w:rsidP="000E6F21">
      <w:pPr>
        <w:snapToGrid w:val="0"/>
        <w:spacing w:line="360" w:lineRule="auto"/>
        <w:jc w:val="center"/>
        <w:rPr>
          <w:rFonts w:ascii="宋体" w:hAnsi="宋体" w:hint="eastAsia"/>
          <w:sz w:val="32"/>
          <w:szCs w:val="32"/>
        </w:rPr>
      </w:pPr>
      <w:bookmarkStart w:id="0" w:name="_GoBack"/>
      <w:r>
        <w:rPr>
          <w:rFonts w:ascii="宋体" w:hAnsi="宋体" w:hint="eastAsia"/>
          <w:sz w:val="32"/>
          <w:szCs w:val="32"/>
        </w:rPr>
        <w:t>潍坊市软科学研究计划项目经费结算表</w:t>
      </w:r>
    </w:p>
    <w:bookmarkEnd w:id="0"/>
    <w:p w:rsidR="000E6F21" w:rsidRDefault="000E6F21" w:rsidP="000E6F21">
      <w:pPr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单位:万元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080"/>
        <w:gridCol w:w="1620"/>
        <w:gridCol w:w="2131"/>
      </w:tblGrid>
      <w:tr w:rsidR="000E6F21" w:rsidTr="008C33A2">
        <w:tc>
          <w:tcPr>
            <w:tcW w:w="1728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项目承担单位</w:t>
            </w:r>
          </w:p>
        </w:tc>
        <w:tc>
          <w:tcPr>
            <w:tcW w:w="6631" w:type="dxa"/>
            <w:gridSpan w:val="4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F21" w:rsidTr="008C33A2">
        <w:tc>
          <w:tcPr>
            <w:tcW w:w="1728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80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  <w:vMerge w:val="restart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项目经费来源</w:t>
            </w:r>
          </w:p>
        </w:tc>
        <w:tc>
          <w:tcPr>
            <w:tcW w:w="180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科技局资助经费</w:t>
            </w:r>
          </w:p>
        </w:tc>
        <w:tc>
          <w:tcPr>
            <w:tcW w:w="108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单位配套经费</w:t>
            </w:r>
          </w:p>
        </w:tc>
        <w:tc>
          <w:tcPr>
            <w:tcW w:w="2131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  <w:vMerge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其它自筹经费</w:t>
            </w:r>
          </w:p>
        </w:tc>
        <w:tc>
          <w:tcPr>
            <w:tcW w:w="108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经费支出结算</w:t>
            </w:r>
          </w:p>
        </w:tc>
        <w:tc>
          <w:tcPr>
            <w:tcW w:w="1800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700" w:type="dxa"/>
            <w:gridSpan w:val="2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经费实际支出</w:t>
            </w:r>
          </w:p>
        </w:tc>
        <w:tc>
          <w:tcPr>
            <w:tcW w:w="2131" w:type="dxa"/>
            <w:vAlign w:val="center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1.设备费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2.材料、</w:t>
            </w:r>
            <w:proofErr w:type="gramStart"/>
            <w:r>
              <w:rPr>
                <w:rFonts w:ascii="宋体" w:hAnsi="宋体" w:hint="eastAsia"/>
                <w:szCs w:val="21"/>
              </w:rPr>
              <w:t>耗材费</w:t>
            </w:r>
            <w:proofErr w:type="gramEnd"/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3.交通、通讯费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4.调研、差旅费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5.会议费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6.出版/文献/信息/知识产权费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7.劳务费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8.专家咨询费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9.管理费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10.协作费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11.其他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1728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  余</w:t>
            </w:r>
          </w:p>
        </w:tc>
        <w:tc>
          <w:tcPr>
            <w:tcW w:w="1800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</w:tcPr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F21" w:rsidTr="008C33A2">
        <w:tc>
          <w:tcPr>
            <w:tcW w:w="8359" w:type="dxa"/>
            <w:gridSpan w:val="5"/>
          </w:tcPr>
          <w:p w:rsidR="000E6F21" w:rsidRDefault="000E6F21" w:rsidP="000E6F21">
            <w:pPr>
              <w:snapToGrid w:val="0"/>
              <w:ind w:firstLineChars="50" w:firstLine="1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承担单位财务意见：</w:t>
            </w:r>
          </w:p>
          <w:p w:rsidR="000E6F21" w:rsidRDefault="000E6F21" w:rsidP="000E6F21">
            <w:pPr>
              <w:snapToGrid w:val="0"/>
              <w:ind w:firstLineChars="250" w:firstLine="500"/>
              <w:rPr>
                <w:rFonts w:ascii="宋体" w:hAnsi="宋体" w:hint="eastAsia"/>
                <w:szCs w:val="21"/>
              </w:rPr>
            </w:pPr>
          </w:p>
          <w:p w:rsidR="000E6F21" w:rsidRDefault="000E6F21" w:rsidP="000E6F21">
            <w:pPr>
              <w:snapToGrid w:val="0"/>
              <w:ind w:firstLineChars="250" w:firstLine="500"/>
              <w:rPr>
                <w:rFonts w:ascii="宋体" w:hAnsi="宋体" w:hint="eastAsia"/>
                <w:szCs w:val="21"/>
              </w:rPr>
            </w:pPr>
          </w:p>
          <w:p w:rsidR="000E6F21" w:rsidRDefault="000E6F21" w:rsidP="000E6F21">
            <w:pPr>
              <w:snapToGrid w:val="0"/>
              <w:ind w:firstLineChars="250" w:firstLine="500"/>
              <w:rPr>
                <w:rFonts w:ascii="宋体" w:hAnsi="宋体" w:hint="eastAsia"/>
                <w:szCs w:val="21"/>
              </w:rPr>
            </w:pPr>
          </w:p>
          <w:p w:rsidR="000E6F21" w:rsidRDefault="000E6F21" w:rsidP="000E6F21">
            <w:pPr>
              <w:snapToGrid w:val="0"/>
              <w:ind w:firstLineChars="250" w:firstLine="500"/>
              <w:rPr>
                <w:rFonts w:ascii="宋体" w:hAnsi="宋体" w:hint="eastAsia"/>
                <w:szCs w:val="21"/>
              </w:rPr>
            </w:pPr>
          </w:p>
          <w:p w:rsidR="000E6F21" w:rsidRDefault="000E6F21" w:rsidP="000E6F21">
            <w:pPr>
              <w:snapToGrid w:val="0"/>
              <w:ind w:firstLineChars="250" w:firstLine="500"/>
              <w:rPr>
                <w:rFonts w:ascii="宋体" w:hAnsi="宋体" w:hint="eastAsia"/>
                <w:szCs w:val="21"/>
              </w:rPr>
            </w:pPr>
          </w:p>
          <w:p w:rsidR="000E6F21" w:rsidRDefault="000E6F21" w:rsidP="000E6F21">
            <w:pPr>
              <w:snapToGrid w:val="0"/>
              <w:ind w:firstLineChars="50" w:firstLine="1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财务负责人签字：</w:t>
            </w:r>
          </w:p>
          <w:p w:rsidR="000E6F21" w:rsidRDefault="000E6F21" w:rsidP="000E6F21">
            <w:pPr>
              <w:snapToGrid w:val="0"/>
              <w:ind w:firstLineChars="50" w:firstLine="100"/>
              <w:rPr>
                <w:rFonts w:ascii="宋体" w:hAnsi="宋体" w:hint="eastAsia"/>
                <w:szCs w:val="21"/>
              </w:rPr>
            </w:pPr>
          </w:p>
          <w:p w:rsidR="000E6F21" w:rsidRDefault="000E6F21" w:rsidP="008C33A2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0E6F21" w:rsidRDefault="000E6F21" w:rsidP="008C33A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年    月    日</w:t>
            </w:r>
          </w:p>
          <w:p w:rsidR="000E6F21" w:rsidRDefault="000E6F21" w:rsidP="008C33A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（财务公章）</w:t>
            </w:r>
          </w:p>
        </w:tc>
      </w:tr>
    </w:tbl>
    <w:p w:rsidR="000E6F21" w:rsidRDefault="000E6F21" w:rsidP="000E6F21">
      <w:pPr>
        <w:snapToGrid w:val="0"/>
        <w:spacing w:line="360" w:lineRule="auto"/>
        <w:jc w:val="center"/>
        <w:rPr>
          <w:rFonts w:eastAsia="长城小标宋体" w:hint="eastAsia"/>
          <w:b/>
          <w:sz w:val="24"/>
        </w:rPr>
      </w:pPr>
    </w:p>
    <w:p w:rsidR="00782DA3" w:rsidRDefault="00782DA3"/>
    <w:sectPr w:rsidR="0078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B5" w:rsidRDefault="00CD58B5" w:rsidP="000E6F21">
      <w:r>
        <w:separator/>
      </w:r>
    </w:p>
  </w:endnote>
  <w:endnote w:type="continuationSeparator" w:id="0">
    <w:p w:rsidR="00CD58B5" w:rsidRDefault="00CD58B5" w:rsidP="000E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B5" w:rsidRDefault="00CD58B5" w:rsidP="000E6F21">
      <w:r>
        <w:separator/>
      </w:r>
    </w:p>
  </w:footnote>
  <w:footnote w:type="continuationSeparator" w:id="0">
    <w:p w:rsidR="00CD58B5" w:rsidRDefault="00CD58B5" w:rsidP="000E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39"/>
    <w:rsid w:val="000E6F21"/>
    <w:rsid w:val="00782DA3"/>
    <w:rsid w:val="00C14039"/>
    <w:rsid w:val="00C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F21"/>
    <w:rPr>
      <w:sz w:val="18"/>
      <w:szCs w:val="18"/>
    </w:rPr>
  </w:style>
  <w:style w:type="table" w:styleId="a5">
    <w:name w:val="Table Grid"/>
    <w:basedOn w:val="a1"/>
    <w:rsid w:val="000E6F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F21"/>
    <w:rPr>
      <w:sz w:val="18"/>
      <w:szCs w:val="18"/>
    </w:rPr>
  </w:style>
  <w:style w:type="table" w:styleId="a5">
    <w:name w:val="Table Grid"/>
    <w:basedOn w:val="a1"/>
    <w:rsid w:val="000E6F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2020-11-19T05:05:00Z</dcterms:created>
  <dcterms:modified xsi:type="dcterms:W3CDTF">2020-11-19T05:05:00Z</dcterms:modified>
</cp:coreProperties>
</file>