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8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58B7E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山东第二医科大学</w:t>
      </w:r>
    </w:p>
    <w:p w14:paraId="7CED3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涉及人的生命科学与医学研究伦理审查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申请报告</w:t>
      </w:r>
    </w:p>
    <w:p w14:paraId="7E5C456C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541E0076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医学</w:t>
      </w:r>
      <w:r>
        <w:rPr>
          <w:rFonts w:hint="eastAsia" w:ascii="仿宋" w:hAnsi="仿宋" w:eastAsia="仿宋" w:cs="仿宋"/>
          <w:b/>
          <w:sz w:val="28"/>
          <w:szCs w:val="28"/>
        </w:rPr>
        <w:t>伦理审查委员会：</w:t>
      </w:r>
    </w:p>
    <w:p w14:paraId="43E498CB">
      <w:pPr>
        <w:adjustRightInd w:val="0"/>
        <w:snapToGrid w:val="0"/>
        <w:spacing w:line="300" w:lineRule="auto"/>
        <w:ind w:firstLine="630" w:firstLineChars="225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兹将拟申报项目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提交贵委员会，请予以伦理审查。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9"/>
      </w:tblGrid>
      <w:tr w14:paraId="79D9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9" w:type="dxa"/>
            <w:noWrap w:val="0"/>
            <w:vAlign w:val="top"/>
          </w:tcPr>
          <w:p w14:paraId="03EF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第一部分  项目基本情况</w:t>
            </w:r>
          </w:p>
          <w:p w14:paraId="7902D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71" w:leftChars="113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1、研究项目名称：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</w:p>
          <w:p w14:paraId="144C3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2、项目负责人：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所在二级单位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7BA4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5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主要参与人：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</w:p>
          <w:p w14:paraId="215B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50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4800A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场所：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</w:p>
          <w:p w14:paraId="10261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4、研究起止时间：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 w14:paraId="3302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资金来源：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</w:p>
          <w:p w14:paraId="7271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第二部分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zh-TW"/>
              </w:rPr>
              <w:t>研究计划方案</w:t>
            </w:r>
          </w:p>
          <w:p w14:paraId="6ADDF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6、科学依据和背景（包括相关研究结果与动物试验结果）：</w:t>
            </w:r>
          </w:p>
          <w:p w14:paraId="0ACF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1E03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6307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29C2E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7、研究目的：</w:t>
            </w:r>
          </w:p>
          <w:p w14:paraId="7F7B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75" w:firstLineChars="198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14:paraId="7D40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75" w:firstLineChars="198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14:paraId="38B69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受试者数目、招募方式及纳入/排除标准：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6DDDF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58A3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08BF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研究方法(包括试验期限、进度，统计分析方法，以及对受试者的副作用如何处理)：</w:t>
            </w:r>
          </w:p>
          <w:p w14:paraId="0BF2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4EDE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7FB3D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10、研究对象的选定</w:t>
            </w:r>
          </w:p>
          <w:p w14:paraId="2F47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10.1  招募范围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健康者□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病人□</w:t>
            </w:r>
          </w:p>
          <w:p w14:paraId="2F34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10.2  是否对研究对象说明研究目的？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否□   </w:t>
            </w:r>
          </w:p>
          <w:p w14:paraId="16BC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11、知情同意</w:t>
            </w:r>
          </w:p>
          <w:p w14:paraId="1ACB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11.1  将以何种形式获得研究对象的同意。 书面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口头 □</w:t>
            </w:r>
          </w:p>
          <w:p w14:paraId="3B7FE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11.1.1  不能以书面方式表达的原因：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</w:t>
            </w:r>
          </w:p>
          <w:p w14:paraId="24B1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11.1.2  由谁来向研究对象说明实验目的和要求：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</w:t>
            </w:r>
          </w:p>
          <w:p w14:paraId="0DFF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200" w:firstLineChars="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11.1.3  是否在必要时提供口头翻译？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6E30D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11.2  如果研究对象（譬如儿童）不能表达意愿，将由谁来做决定？</w:t>
            </w:r>
          </w:p>
          <w:p w14:paraId="61F2A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75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14:paraId="2ACA5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12、保密</w:t>
            </w:r>
          </w:p>
          <w:p w14:paraId="09D2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12.1  在研究期间及研究完成后，谁有权使用原始数据？</w:t>
            </w:r>
          </w:p>
          <w:p w14:paraId="3CDDA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899" w:firstLineChars="37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 xml:space="preserve">    </w:t>
            </w:r>
          </w:p>
          <w:p w14:paraId="52F76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12.2  原始数据及资料如何保管？</w:t>
            </w:r>
          </w:p>
          <w:p w14:paraId="4C41B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75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</w:p>
          <w:p w14:paraId="14B4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12.3  在论文或研究报告等研究成果中是否保证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不公开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个人姓名及足以让人识别出受试者身份的信息？                  是□   否□</w:t>
            </w:r>
          </w:p>
          <w:p w14:paraId="1CC7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-374" w:rightChars="-156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13、风险评估</w:t>
            </w:r>
          </w:p>
          <w:p w14:paraId="4455B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13.1  此研究是否可能导致对研究对象的精神伤害？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5A4C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此研究是否可能导致对研究对象的躯体伤害？   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01E8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此研究是否会增加研究对象的额外经济负担？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774F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840" w:firstLineChars="3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13.2  研究如果导致伤害，如何处理？</w:t>
            </w:r>
          </w:p>
          <w:p w14:paraId="75D1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14:paraId="1A03E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840" w:firstLineChars="3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13.3  此研究是否涉及到个人隐私？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5046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如果涉及到个人隐私，如何处理？</w:t>
            </w:r>
          </w:p>
          <w:p w14:paraId="2CBAE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871" w:rightChars="363" w:firstLine="960" w:firstLineChars="4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14:paraId="35F24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13.4  此研究是否涉及以下特殊研究对象？</w:t>
            </w:r>
          </w:p>
          <w:p w14:paraId="63C12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子宫中胎儿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4B75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无法成活的胎儿/流产的胎儿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53B3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婴儿（0-1岁）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786F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儿童（1-13岁）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6BD4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少年（13-18岁）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0EDC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孕妇/哺乳期妇女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55FCC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老人（60岁以上）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24E75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心智不全者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否□</w:t>
            </w:r>
          </w:p>
          <w:p w14:paraId="684EE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如果涉及以上特殊研究对象，说明理由：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</w:t>
            </w:r>
          </w:p>
          <w:p w14:paraId="6A17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如果涉及以上特殊研究对象，说明将如何采取特殊保护措施：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2EDED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6EFE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第三部分：其它</w:t>
            </w:r>
          </w:p>
          <w:p w14:paraId="19ADA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14、利益：</w:t>
            </w:r>
          </w:p>
          <w:p w14:paraId="7E744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14.1  研究是否可能给社会带来益处？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否□</w:t>
            </w:r>
          </w:p>
          <w:p w14:paraId="0F06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14.2  研究是否给研究对象带来直接利益？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是□    否□</w:t>
            </w:r>
          </w:p>
          <w:p w14:paraId="3454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14.3  给研究对象支付的补偿性报酬，是否足以对之造成经济上的诱导？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  <w:p w14:paraId="39DC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否□</w:t>
            </w:r>
          </w:p>
          <w:p w14:paraId="32C4E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15、潜在的危害：</w:t>
            </w:r>
          </w:p>
          <w:p w14:paraId="4BAB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15.1  研究否存在潜在危害？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是□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否□</w:t>
            </w:r>
          </w:p>
          <w:p w14:paraId="7FE6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15.2  如果存在潜在危害，采取哪些预防措施？</w:t>
            </w:r>
          </w:p>
          <w:p w14:paraId="18DC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</w:t>
            </w:r>
          </w:p>
          <w:p w14:paraId="4D554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660F1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15.3  是否给研究对象提供研究人员电话，以备咨询？  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否□</w:t>
            </w:r>
          </w:p>
          <w:p w14:paraId="62E4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16、研究人员保证：</w:t>
            </w:r>
          </w:p>
          <w:p w14:paraId="49F7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16.1  遵守世界医学协会（WMA）通过《赫尔辛基宣言》（20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修订版）所阐述的原则，世界卫生组织（WHO）国际医学科学理事会（CIOMS）合作的《涉及人的生物医学研究的国际伦理准则》（2002），以及联合国教科文组织（UNESCO）《世界人类基因组与人权宣言》（1997）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《国际人类基因数据宣言》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2003年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中规定的伦理要求。遵循国务院令第717号《中华人民共和国人类遗传资源管理条例》（20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药品监督管理局《药物临床试验质量管理规范》（20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）和国家卫生健康委《涉及人的生命科学和医学研究伦理审查办法》（20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）。</w:t>
            </w:r>
          </w:p>
          <w:p w14:paraId="6B01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16.2  我们将尊重伦理委员会对本项目研究提出伦理建议，在研究工作进程中如发现涉及研究对象风险或不曾预料到的问题，随时与伦理委员会进行沟通。</w:t>
            </w:r>
          </w:p>
          <w:p w14:paraId="2CA0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16.3  我们将保守研究对象的个人隐私，做好保密工作，所有原始数据，相关文件材料，作机要档案保管，至少在研究结束后保管三年以上。</w:t>
            </w:r>
          </w:p>
          <w:p w14:paraId="137C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16.4  我们在研究过程中保存精确记录，以备检查总结。</w:t>
            </w:r>
          </w:p>
          <w:p w14:paraId="4BB16A2C">
            <w:pPr>
              <w:keepNext w:val="0"/>
              <w:keepLines w:val="0"/>
              <w:pageBreakBefore w:val="0"/>
              <w:widowControl/>
              <w:tabs>
                <w:tab w:val="left" w:pos="2700"/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3955C8">
            <w:pPr>
              <w:keepNext w:val="0"/>
              <w:keepLines w:val="0"/>
              <w:pageBreakBefore w:val="0"/>
              <w:widowControl/>
              <w:tabs>
                <w:tab w:val="left" w:pos="2700"/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995EE0">
            <w:pPr>
              <w:keepNext w:val="0"/>
              <w:keepLines w:val="0"/>
              <w:pageBreakBefore w:val="0"/>
              <w:widowControl/>
              <w:tabs>
                <w:tab w:val="left" w:pos="2700"/>
                <w:tab w:val="left" w:pos="3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E4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FFF4716">
      <w:pPr>
        <w:adjustRightInd w:val="0"/>
        <w:snapToGrid w:val="0"/>
        <w:spacing w:line="300" w:lineRule="auto"/>
        <w:ind w:firstLine="630" w:firstLineChars="225"/>
        <w:rPr>
          <w:rFonts w:hint="eastAsia" w:ascii="仿宋" w:hAnsi="仿宋" w:eastAsia="仿宋" w:cs="仿宋"/>
          <w:sz w:val="28"/>
          <w:szCs w:val="28"/>
        </w:rPr>
      </w:pPr>
    </w:p>
    <w:p w14:paraId="302BEEB0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0C6267F">
      <w:pPr>
        <w:tabs>
          <w:tab w:val="left" w:pos="2700"/>
          <w:tab w:val="left" w:pos="3420"/>
        </w:tabs>
        <w:spacing w:line="360" w:lineRule="auto"/>
        <w:ind w:left="0" w:leftChars="0" w:firstLine="5540" w:firstLineChars="197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项目负责人（签名）：</w:t>
      </w:r>
    </w:p>
    <w:p w14:paraId="68762D5E">
      <w:pPr>
        <w:tabs>
          <w:tab w:val="left" w:pos="2700"/>
          <w:tab w:val="left" w:pos="3420"/>
        </w:tabs>
        <w:spacing w:line="360" w:lineRule="auto"/>
        <w:ind w:left="0" w:leftChars="0" w:firstLine="5540" w:firstLineChars="197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申请单位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盖章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152CB0DD">
      <w:pPr>
        <w:tabs>
          <w:tab w:val="left" w:pos="2700"/>
          <w:tab w:val="left" w:pos="3420"/>
        </w:tabs>
        <w:spacing w:line="360" w:lineRule="auto"/>
        <w:ind w:left="0" w:leftChars="0" w:firstLine="5540" w:firstLineChars="1971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年    月    日</w:t>
      </w:r>
    </w:p>
    <w:p w14:paraId="1BAAE039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720" w:footer="720" w:gutter="0"/>
      <w:paperSrc w:first="7288" w:other="7288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F4C0A">
    <w:pPr>
      <w:tabs>
        <w:tab w:val="left" w:pos="5220"/>
        <w:tab w:val="right" w:pos="10800"/>
      </w:tabs>
      <w:rPr>
        <w:rFonts w:ascii="Arial" w:hAnsi="Arial" w:cs="Arial"/>
        <w:sz w:val="16"/>
        <w:szCs w:val="16"/>
        <w:lang w:eastAsia="zh-CN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1C4B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1C4B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9F384">
    <w:pPr>
      <w:pStyle w:val="6"/>
      <w:ind w:right="200" w:firstLine="1000" w:firstLineChars="500"/>
      <w:jc w:val="both"/>
      <w:rPr>
        <w:rFonts w:hint="default" w:ascii="Times New Roman" w:hAnsi="Times New Roman" w:cs="Times New Roman"/>
        <w:lang w:eastAsia="zh-CN"/>
      </w:rPr>
    </w:pPr>
    <w:r>
      <w:rPr>
        <w:rFonts w:hint="default" w:ascii="Times New Roman" w:hAnsi="Times New Roman" w:cs="Times New Roman"/>
        <w:sz w:val="20"/>
        <w:szCs w:val="20"/>
        <w:lang w:eastAsia="zh-CN"/>
      </w:rPr>
      <w:t>　　　　　　　　　　　　　　　　　　　　　</w:t>
    </w:r>
    <w:r>
      <w:rPr>
        <w:rFonts w:hint="default" w:ascii="Times New Roman" w:hAnsi="Times New Roman" w:cs="Times New Roman"/>
        <w:lang w:eastAsia="zh-CN"/>
      </w:rPr>
      <w:t>伦理审查编号(IRB Number)</w:t>
    </w:r>
    <w:r>
      <w:rPr>
        <w:rFonts w:hint="default" w:ascii="Times New Roman" w:hAnsi="Times New Roman" w:cs="Times New Roman"/>
        <w:u w:val="single"/>
        <w:lang w:eastAsia="zh-CN"/>
      </w:rPr>
      <w:t xml:space="preserve"> SDSMU               </w:t>
    </w:r>
    <w:r>
      <w:rPr>
        <w:rFonts w:hint="default" w:ascii="Times New Roman" w:hAnsi="Times New Roman" w:cs="Times New Roman"/>
        <w:sz w:val="20"/>
        <w:szCs w:val="20"/>
        <w:u w:val="single"/>
        <w:lang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hlMTI1ZGFjOWVlZDc5OTQ0YzQ5NWMxYWFlOGIifQ=="/>
  </w:docVars>
  <w:rsids>
    <w:rsidRoot w:val="00186D95"/>
    <w:rsid w:val="00002F49"/>
    <w:rsid w:val="0001041B"/>
    <w:rsid w:val="00022988"/>
    <w:rsid w:val="00031D6D"/>
    <w:rsid w:val="00040767"/>
    <w:rsid w:val="00052912"/>
    <w:rsid w:val="00065D02"/>
    <w:rsid w:val="00071805"/>
    <w:rsid w:val="0007682D"/>
    <w:rsid w:val="00077171"/>
    <w:rsid w:val="0008048C"/>
    <w:rsid w:val="000D3578"/>
    <w:rsid w:val="000F04C2"/>
    <w:rsid w:val="000F1795"/>
    <w:rsid w:val="000F40BA"/>
    <w:rsid w:val="001059C0"/>
    <w:rsid w:val="00110CE7"/>
    <w:rsid w:val="00125774"/>
    <w:rsid w:val="0013008B"/>
    <w:rsid w:val="00160E0B"/>
    <w:rsid w:val="00161D55"/>
    <w:rsid w:val="0017354C"/>
    <w:rsid w:val="00186D95"/>
    <w:rsid w:val="00192645"/>
    <w:rsid w:val="00194D51"/>
    <w:rsid w:val="00197DC9"/>
    <w:rsid w:val="001B26CF"/>
    <w:rsid w:val="001B3402"/>
    <w:rsid w:val="001C0D64"/>
    <w:rsid w:val="001D4BBD"/>
    <w:rsid w:val="001E043B"/>
    <w:rsid w:val="001E4B02"/>
    <w:rsid w:val="001E7DB4"/>
    <w:rsid w:val="001F5387"/>
    <w:rsid w:val="00252F03"/>
    <w:rsid w:val="00282984"/>
    <w:rsid w:val="002A29AC"/>
    <w:rsid w:val="002A6ECD"/>
    <w:rsid w:val="002B2578"/>
    <w:rsid w:val="002B2787"/>
    <w:rsid w:val="002B7EB1"/>
    <w:rsid w:val="002D3842"/>
    <w:rsid w:val="00313EE0"/>
    <w:rsid w:val="003228C0"/>
    <w:rsid w:val="00335F3E"/>
    <w:rsid w:val="00342850"/>
    <w:rsid w:val="0034605F"/>
    <w:rsid w:val="00354F70"/>
    <w:rsid w:val="00393901"/>
    <w:rsid w:val="003A0161"/>
    <w:rsid w:val="003A3BC8"/>
    <w:rsid w:val="003B19BB"/>
    <w:rsid w:val="003E0B87"/>
    <w:rsid w:val="003E308B"/>
    <w:rsid w:val="004068DE"/>
    <w:rsid w:val="0043128B"/>
    <w:rsid w:val="00440F83"/>
    <w:rsid w:val="00447C5D"/>
    <w:rsid w:val="00455A7D"/>
    <w:rsid w:val="00472BA1"/>
    <w:rsid w:val="004B5CB7"/>
    <w:rsid w:val="004C586A"/>
    <w:rsid w:val="004D1145"/>
    <w:rsid w:val="004E3134"/>
    <w:rsid w:val="004F00BD"/>
    <w:rsid w:val="00502618"/>
    <w:rsid w:val="00503A6A"/>
    <w:rsid w:val="0051347B"/>
    <w:rsid w:val="0051474B"/>
    <w:rsid w:val="005344D2"/>
    <w:rsid w:val="00546164"/>
    <w:rsid w:val="005508D5"/>
    <w:rsid w:val="00581183"/>
    <w:rsid w:val="00581EF6"/>
    <w:rsid w:val="005A7A64"/>
    <w:rsid w:val="005B1F2C"/>
    <w:rsid w:val="005E30A2"/>
    <w:rsid w:val="005F44B3"/>
    <w:rsid w:val="00636953"/>
    <w:rsid w:val="006438F9"/>
    <w:rsid w:val="00667211"/>
    <w:rsid w:val="00670F16"/>
    <w:rsid w:val="00694D61"/>
    <w:rsid w:val="006A6C63"/>
    <w:rsid w:val="006A7637"/>
    <w:rsid w:val="006C1C92"/>
    <w:rsid w:val="006D33BF"/>
    <w:rsid w:val="006E099F"/>
    <w:rsid w:val="006E23E1"/>
    <w:rsid w:val="006E732A"/>
    <w:rsid w:val="006F4A83"/>
    <w:rsid w:val="00703691"/>
    <w:rsid w:val="0071154B"/>
    <w:rsid w:val="007170DB"/>
    <w:rsid w:val="00720C03"/>
    <w:rsid w:val="00780282"/>
    <w:rsid w:val="007811FD"/>
    <w:rsid w:val="00783B0E"/>
    <w:rsid w:val="00795A85"/>
    <w:rsid w:val="007E31B0"/>
    <w:rsid w:val="007E7BA3"/>
    <w:rsid w:val="008030D0"/>
    <w:rsid w:val="008033EC"/>
    <w:rsid w:val="00805E6E"/>
    <w:rsid w:val="00824E7F"/>
    <w:rsid w:val="00830CE5"/>
    <w:rsid w:val="008638EE"/>
    <w:rsid w:val="00863C0A"/>
    <w:rsid w:val="00877DFE"/>
    <w:rsid w:val="00882E33"/>
    <w:rsid w:val="0089100F"/>
    <w:rsid w:val="008A2735"/>
    <w:rsid w:val="008A275A"/>
    <w:rsid w:val="008C1842"/>
    <w:rsid w:val="008C1AD3"/>
    <w:rsid w:val="008E6734"/>
    <w:rsid w:val="008F17A4"/>
    <w:rsid w:val="008F2486"/>
    <w:rsid w:val="0090173A"/>
    <w:rsid w:val="0091597C"/>
    <w:rsid w:val="0092151E"/>
    <w:rsid w:val="009366E5"/>
    <w:rsid w:val="00964C93"/>
    <w:rsid w:val="00973E1F"/>
    <w:rsid w:val="00995B38"/>
    <w:rsid w:val="00996352"/>
    <w:rsid w:val="009A0F14"/>
    <w:rsid w:val="009B42A4"/>
    <w:rsid w:val="009C668A"/>
    <w:rsid w:val="009D11BB"/>
    <w:rsid w:val="009D3F47"/>
    <w:rsid w:val="009D4B2B"/>
    <w:rsid w:val="009E3EAD"/>
    <w:rsid w:val="009E579D"/>
    <w:rsid w:val="009E591C"/>
    <w:rsid w:val="00A00B29"/>
    <w:rsid w:val="00A0464A"/>
    <w:rsid w:val="00A0528F"/>
    <w:rsid w:val="00A10375"/>
    <w:rsid w:val="00A1472D"/>
    <w:rsid w:val="00A15E83"/>
    <w:rsid w:val="00A20D9D"/>
    <w:rsid w:val="00A428B8"/>
    <w:rsid w:val="00A47F22"/>
    <w:rsid w:val="00A71373"/>
    <w:rsid w:val="00A76833"/>
    <w:rsid w:val="00AA2818"/>
    <w:rsid w:val="00AA33D0"/>
    <w:rsid w:val="00AB4518"/>
    <w:rsid w:val="00AD7A72"/>
    <w:rsid w:val="00B01442"/>
    <w:rsid w:val="00B23EFF"/>
    <w:rsid w:val="00B31565"/>
    <w:rsid w:val="00B32616"/>
    <w:rsid w:val="00B3706E"/>
    <w:rsid w:val="00B43C79"/>
    <w:rsid w:val="00B45028"/>
    <w:rsid w:val="00B63B9F"/>
    <w:rsid w:val="00B931CA"/>
    <w:rsid w:val="00B97CF6"/>
    <w:rsid w:val="00BA5EB7"/>
    <w:rsid w:val="00BB4541"/>
    <w:rsid w:val="00BC24DC"/>
    <w:rsid w:val="00BC2A7F"/>
    <w:rsid w:val="00BD29A4"/>
    <w:rsid w:val="00BD2D1A"/>
    <w:rsid w:val="00BD6888"/>
    <w:rsid w:val="00C0670E"/>
    <w:rsid w:val="00C20D32"/>
    <w:rsid w:val="00C3734F"/>
    <w:rsid w:val="00C44E2E"/>
    <w:rsid w:val="00C530B5"/>
    <w:rsid w:val="00C62B0A"/>
    <w:rsid w:val="00C83F1C"/>
    <w:rsid w:val="00C908A9"/>
    <w:rsid w:val="00C91F4F"/>
    <w:rsid w:val="00CA3365"/>
    <w:rsid w:val="00CB056F"/>
    <w:rsid w:val="00CB738D"/>
    <w:rsid w:val="00CF5720"/>
    <w:rsid w:val="00D13C29"/>
    <w:rsid w:val="00D21681"/>
    <w:rsid w:val="00D25427"/>
    <w:rsid w:val="00D37AF2"/>
    <w:rsid w:val="00D53306"/>
    <w:rsid w:val="00D54F14"/>
    <w:rsid w:val="00D64E76"/>
    <w:rsid w:val="00D65F50"/>
    <w:rsid w:val="00D67F3B"/>
    <w:rsid w:val="00D716BB"/>
    <w:rsid w:val="00D764E6"/>
    <w:rsid w:val="00D846B9"/>
    <w:rsid w:val="00D90E97"/>
    <w:rsid w:val="00DC6DBB"/>
    <w:rsid w:val="00DE79DF"/>
    <w:rsid w:val="00E00AC4"/>
    <w:rsid w:val="00E02960"/>
    <w:rsid w:val="00E057AA"/>
    <w:rsid w:val="00E102D4"/>
    <w:rsid w:val="00E15C41"/>
    <w:rsid w:val="00E37D55"/>
    <w:rsid w:val="00E41ADB"/>
    <w:rsid w:val="00E50AAF"/>
    <w:rsid w:val="00E5320C"/>
    <w:rsid w:val="00E53AFE"/>
    <w:rsid w:val="00E63238"/>
    <w:rsid w:val="00E70E47"/>
    <w:rsid w:val="00E847BD"/>
    <w:rsid w:val="00E84841"/>
    <w:rsid w:val="00EA1F95"/>
    <w:rsid w:val="00EA3DAA"/>
    <w:rsid w:val="00EA6469"/>
    <w:rsid w:val="00EB28E5"/>
    <w:rsid w:val="00EC2C2F"/>
    <w:rsid w:val="00EC6E70"/>
    <w:rsid w:val="00ED144C"/>
    <w:rsid w:val="00ED19C6"/>
    <w:rsid w:val="00EE13FC"/>
    <w:rsid w:val="00EE7185"/>
    <w:rsid w:val="00EF05BC"/>
    <w:rsid w:val="00F14C8C"/>
    <w:rsid w:val="00F66F54"/>
    <w:rsid w:val="00F70089"/>
    <w:rsid w:val="00F707E9"/>
    <w:rsid w:val="00F87945"/>
    <w:rsid w:val="00FF6E52"/>
    <w:rsid w:val="00FF7531"/>
    <w:rsid w:val="02D06F2C"/>
    <w:rsid w:val="034623EE"/>
    <w:rsid w:val="04FD623C"/>
    <w:rsid w:val="057E3312"/>
    <w:rsid w:val="065F2600"/>
    <w:rsid w:val="06661F8B"/>
    <w:rsid w:val="06CF19BA"/>
    <w:rsid w:val="072126BE"/>
    <w:rsid w:val="08362206"/>
    <w:rsid w:val="087621E5"/>
    <w:rsid w:val="09500754"/>
    <w:rsid w:val="09B671FF"/>
    <w:rsid w:val="0A517D05"/>
    <w:rsid w:val="0B813EEC"/>
    <w:rsid w:val="0C5B4ED4"/>
    <w:rsid w:val="0EEB1D0A"/>
    <w:rsid w:val="10AB2BE5"/>
    <w:rsid w:val="11F363FF"/>
    <w:rsid w:val="136F49F2"/>
    <w:rsid w:val="13ED52C0"/>
    <w:rsid w:val="15034E08"/>
    <w:rsid w:val="155B5497"/>
    <w:rsid w:val="158F2332"/>
    <w:rsid w:val="15961DF8"/>
    <w:rsid w:val="16E32B9D"/>
    <w:rsid w:val="18BA10FD"/>
    <w:rsid w:val="195F43AD"/>
    <w:rsid w:val="19CE5CE6"/>
    <w:rsid w:val="1C9D2600"/>
    <w:rsid w:val="1D6210C5"/>
    <w:rsid w:val="1F135208"/>
    <w:rsid w:val="20A465D3"/>
    <w:rsid w:val="21EB0234"/>
    <w:rsid w:val="24046325"/>
    <w:rsid w:val="24102138"/>
    <w:rsid w:val="24236BDA"/>
    <w:rsid w:val="26257624"/>
    <w:rsid w:val="2BD561F6"/>
    <w:rsid w:val="2BF235A7"/>
    <w:rsid w:val="2C825DAA"/>
    <w:rsid w:val="2D1A688D"/>
    <w:rsid w:val="3028070E"/>
    <w:rsid w:val="316F0A25"/>
    <w:rsid w:val="319331E3"/>
    <w:rsid w:val="327D62BB"/>
    <w:rsid w:val="3393072B"/>
    <w:rsid w:val="33BC2671"/>
    <w:rsid w:val="34774220"/>
    <w:rsid w:val="348A543F"/>
    <w:rsid w:val="3BB064FC"/>
    <w:rsid w:val="3D864DFE"/>
    <w:rsid w:val="3DC0045B"/>
    <w:rsid w:val="40063B98"/>
    <w:rsid w:val="412D296D"/>
    <w:rsid w:val="41E50BAA"/>
    <w:rsid w:val="41F06F3B"/>
    <w:rsid w:val="43CA7AC6"/>
    <w:rsid w:val="44015A22"/>
    <w:rsid w:val="44D1156A"/>
    <w:rsid w:val="482E4477"/>
    <w:rsid w:val="483237FE"/>
    <w:rsid w:val="49994D4E"/>
    <w:rsid w:val="4AD0284C"/>
    <w:rsid w:val="4B211352"/>
    <w:rsid w:val="4B303B6B"/>
    <w:rsid w:val="4C0B6D51"/>
    <w:rsid w:val="4C3E2A23"/>
    <w:rsid w:val="4D742AA0"/>
    <w:rsid w:val="506D01FF"/>
    <w:rsid w:val="52376571"/>
    <w:rsid w:val="544A055A"/>
    <w:rsid w:val="54886D3A"/>
    <w:rsid w:val="554219EC"/>
    <w:rsid w:val="55D05DD8"/>
    <w:rsid w:val="57A9565E"/>
    <w:rsid w:val="5AE625AD"/>
    <w:rsid w:val="5D677E98"/>
    <w:rsid w:val="5E127261"/>
    <w:rsid w:val="5E546DD1"/>
    <w:rsid w:val="5F0223ED"/>
    <w:rsid w:val="5F857143"/>
    <w:rsid w:val="622E7BE0"/>
    <w:rsid w:val="62636276"/>
    <w:rsid w:val="65FB38DF"/>
    <w:rsid w:val="664D45E3"/>
    <w:rsid w:val="69054B5C"/>
    <w:rsid w:val="6D7640A6"/>
    <w:rsid w:val="6FBE3493"/>
    <w:rsid w:val="6FD36103"/>
    <w:rsid w:val="72AA58AC"/>
    <w:rsid w:val="740E2F75"/>
    <w:rsid w:val="757D0BCD"/>
    <w:rsid w:val="759407F3"/>
    <w:rsid w:val="76571E40"/>
    <w:rsid w:val="76622145"/>
    <w:rsid w:val="7728448C"/>
    <w:rsid w:val="77AD2167"/>
    <w:rsid w:val="77D758BE"/>
    <w:rsid w:val="78A60180"/>
    <w:rsid w:val="79BD0A4B"/>
    <w:rsid w:val="7AB77B60"/>
    <w:rsid w:val="7CEF1D89"/>
    <w:rsid w:val="7D5939B7"/>
    <w:rsid w:val="7F0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宋体" w:cs="Times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iPriority w:val="0"/>
    <w:rPr>
      <w:sz w:val="20"/>
      <w:szCs w:val="20"/>
    </w:rPr>
  </w:style>
  <w:style w:type="paragraph" w:styleId="3">
    <w:name w:val="Body Text 3"/>
    <w:basedOn w:val="1"/>
    <w:link w:val="16"/>
    <w:qFormat/>
    <w:uiPriority w:val="0"/>
    <w:pPr>
      <w:spacing w:after="120"/>
    </w:pPr>
    <w:rPr>
      <w:sz w:val="16"/>
      <w:szCs w:val="16"/>
    </w:r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8"/>
    <w:qFormat/>
    <w:uiPriority w:val="0"/>
    <w:pPr>
      <w:tabs>
        <w:tab w:val="center" w:pos="4320"/>
        <w:tab w:val="right" w:pos="8640"/>
      </w:tabs>
    </w:pPr>
  </w:style>
  <w:style w:type="paragraph" w:styleId="7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3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批注文字 字符"/>
    <w:basedOn w:val="9"/>
    <w:link w:val="2"/>
    <w:semiHidden/>
    <w:qFormat/>
    <w:uiPriority w:val="0"/>
    <w:rPr>
      <w:rFonts w:ascii="Times" w:hAnsi="Times" w:eastAsia="宋体" w:cs="Times"/>
      <w:kern w:val="0"/>
      <w:sz w:val="20"/>
      <w:szCs w:val="20"/>
      <w:lang w:eastAsia="en-US"/>
    </w:rPr>
  </w:style>
  <w:style w:type="character" w:customStyle="1" w:styleId="16">
    <w:name w:val="正文文本 3 字符"/>
    <w:basedOn w:val="9"/>
    <w:link w:val="3"/>
    <w:qFormat/>
    <w:uiPriority w:val="0"/>
    <w:rPr>
      <w:rFonts w:ascii="Times" w:hAnsi="Times" w:eastAsia="宋体" w:cs="Times"/>
      <w:kern w:val="0"/>
      <w:sz w:val="16"/>
      <w:szCs w:val="16"/>
      <w:lang w:eastAsia="en-US"/>
    </w:rPr>
  </w:style>
  <w:style w:type="character" w:customStyle="1" w:styleId="17">
    <w:name w:val="页脚 字符"/>
    <w:basedOn w:val="9"/>
    <w:link w:val="5"/>
    <w:qFormat/>
    <w:uiPriority w:val="0"/>
    <w:rPr>
      <w:rFonts w:ascii="Times" w:hAnsi="Times" w:eastAsia="宋体" w:cs="Times"/>
      <w:kern w:val="0"/>
      <w:sz w:val="24"/>
      <w:szCs w:val="24"/>
      <w:lang w:eastAsia="en-US"/>
    </w:rPr>
  </w:style>
  <w:style w:type="character" w:customStyle="1" w:styleId="18">
    <w:name w:val="页眉 字符"/>
    <w:basedOn w:val="9"/>
    <w:link w:val="6"/>
    <w:qFormat/>
    <w:uiPriority w:val="0"/>
    <w:rPr>
      <w:rFonts w:ascii="Times" w:hAnsi="Times" w:eastAsia="宋体" w:cs="Times"/>
      <w:kern w:val="0"/>
      <w:sz w:val="24"/>
      <w:szCs w:val="24"/>
      <w:lang w:eastAsia="en-US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" w:hAnsi="Times" w:eastAsia="宋体" w:cs="Times"/>
      <w:kern w:val="0"/>
      <w:sz w:val="18"/>
      <w:szCs w:val="18"/>
      <w:lang w:eastAsia="en-US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1322</Words>
  <Characters>1451</Characters>
  <Lines>22</Lines>
  <Paragraphs>6</Paragraphs>
  <TotalTime>20</TotalTime>
  <ScaleCrop>false</ScaleCrop>
  <LinksUpToDate>false</LinksUpToDate>
  <CharactersWithSpaces>3702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2019-07-12T00:40:00Z</dcterms:created>
  <dc:creator>duboqi</dc:creator>
  <cp:lastModifiedBy>孙恒一</cp:lastModifiedBy>
  <cp:lastPrinted>2014-06-12T07:11:00Z</cp:lastPrinted>
  <dcterms:modified xsi:type="dcterms:W3CDTF">2025-04-16T11:35:33Z</dcterms:modified>
  <dc:title>北京师范大学心理学院实验伦理审查表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44509585C9AF440A8090EBB92FA96F58_13</vt:lpwstr>
  </property>
  <property fmtid="{D5CDD505-2E9C-101B-9397-08002B2CF9AE}" pid="4" name="KSOTemplateDocerSaveRecord">
    <vt:lpwstr>eyJoZGlkIjoiYmY1ZDY2ZDY0YWVhNTM3YTViZWMyM2U2ZjFkNjlhODQiLCJ1c2VySWQiOiIxNjQ0MTc3NzQ1In0=</vt:lpwstr>
  </property>
</Properties>
</file>