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9B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bookmarkStart w:id="0" w:name="_GoBack"/>
      <w:bookmarkEnd w:id="0"/>
    </w:p>
    <w:p w14:paraId="6239C3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山东省自然科学基金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青年科学基金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项目</w:t>
      </w:r>
    </w:p>
    <w:p w14:paraId="3C08CB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A类、B类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申报书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）</w:t>
      </w:r>
    </w:p>
    <w:p w14:paraId="19CCAA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2F115B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一、项目基本信息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系统表格填写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1DFD2E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val="en-US" w:eastAsia="zh-CN"/>
        </w:rPr>
        <w:t>申报人情况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系统提示填写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4CB543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default" w:ascii="黑体" w:hAnsi="黑体" w:eastAsia="黑体" w:cs="黑体"/>
          <w:lang w:val="en-US" w:eastAsia="zh-CN"/>
        </w:rPr>
        <w:t>主要学术成绩、创新点及其科学意义</w:t>
      </w:r>
    </w:p>
    <w:p w14:paraId="0466CB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</w:rPr>
      </w:pPr>
      <w:r>
        <w:rPr>
          <w:rFonts w:hint="default"/>
        </w:rPr>
        <w:t>结合国内外研究现状，简介所从事的相关研究领域；阐述申请者近五年来所取得的主要学术成绩和贡献；结合国内外引用、评价情况，阐述研究成果的研究价值、创新点和科学意义，以及对山东省产业发展的推动作用。</w:t>
      </w:r>
    </w:p>
    <w:p w14:paraId="0DA9D75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拟开展的研究工作</w:t>
      </w:r>
    </w:p>
    <w:p w14:paraId="5C83E0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着重阐述拟开展的研究工作的创新性构思，主要研究方向和初步研究方案等，请简要阐述。</w:t>
      </w:r>
    </w:p>
    <w:p w14:paraId="467AF36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五、</w:t>
      </w:r>
      <w:r>
        <w:rPr>
          <w:rFonts w:hint="default" w:ascii="黑体" w:hAnsi="黑体" w:eastAsia="黑体" w:cs="黑体"/>
          <w:lang w:val="en-US" w:eastAsia="zh-CN"/>
        </w:rPr>
        <w:t>年度研究计划及预期研究结果</w:t>
      </w:r>
    </w:p>
    <w:p w14:paraId="234574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default"/>
        </w:rPr>
      </w:pPr>
      <w:r>
        <w:rPr>
          <w:rFonts w:hint="default" w:ascii="黑体" w:hAnsi="黑体" w:eastAsia="黑体" w:cs="黑体"/>
          <w:lang w:val="en-US" w:eastAsia="zh-CN"/>
        </w:rPr>
        <w:t>六、团队建设情况</w:t>
      </w:r>
    </w:p>
    <w:p w14:paraId="36510A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七、</w:t>
      </w:r>
      <w:r>
        <w:rPr>
          <w:rFonts w:hint="default" w:ascii="黑体" w:hAnsi="黑体" w:eastAsia="黑体" w:cs="黑体"/>
          <w:lang w:val="en-US" w:eastAsia="zh-CN"/>
        </w:rPr>
        <w:t>其他需要说明的情况</w:t>
      </w:r>
    </w:p>
    <w:p w14:paraId="560CE3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</w:t>
      </w:r>
      <w:r>
        <w:rPr>
          <w:rFonts w:hint="default" w:ascii="黑体" w:hAnsi="黑体" w:eastAsia="黑体" w:cs="黑体"/>
          <w:lang w:val="en-US" w:eastAsia="zh-CN"/>
        </w:rPr>
        <w:t>、项目组成员</w:t>
      </w:r>
      <w:r>
        <w:rPr>
          <w:rFonts w:hint="eastAsia" w:ascii="黑体" w:hAnsi="黑体" w:eastAsia="黑体" w:cs="黑体"/>
          <w:lang w:val="en-US" w:eastAsia="zh-CN"/>
        </w:rPr>
        <w:t>（系统表格填写）</w:t>
      </w:r>
    </w:p>
    <w:p w14:paraId="3A5A45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九</w:t>
      </w:r>
      <w:r>
        <w:rPr>
          <w:rFonts w:hint="default" w:ascii="黑体" w:hAnsi="黑体" w:eastAsia="黑体" w:cs="黑体"/>
          <w:lang w:val="en-US" w:eastAsia="zh-CN"/>
        </w:rPr>
        <w:t>、</w:t>
      </w:r>
      <w:r>
        <w:rPr>
          <w:rFonts w:hint="eastAsia" w:ascii="黑体" w:hAnsi="黑体" w:eastAsia="黑体" w:cs="黑体"/>
          <w:lang w:val="en-US" w:eastAsia="zh-CN"/>
        </w:rPr>
        <w:t>项目预期指标（系统表格填写）</w:t>
      </w:r>
    </w:p>
    <w:p w14:paraId="74309C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十</w:t>
      </w:r>
      <w:r>
        <w:rPr>
          <w:rFonts w:hint="default" w:ascii="黑体" w:hAnsi="黑体" w:eastAsia="黑体" w:cs="黑体"/>
          <w:lang w:val="en-US" w:eastAsia="zh-CN"/>
        </w:rPr>
        <w:t>、附件</w:t>
      </w:r>
    </w:p>
    <w:p w14:paraId="2C7239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联合申报协议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如有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项目负责人全职在岗合同等</w:t>
      </w:r>
    </w:p>
    <w:p w14:paraId="1A747AB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774C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 w14:paraId="372386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山东省自然科学基金青年科学基金项目</w:t>
      </w:r>
    </w:p>
    <w:p w14:paraId="3D09B5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（C类）申报书（模板）</w:t>
      </w:r>
    </w:p>
    <w:p w14:paraId="68A482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</w:rPr>
      </w:pPr>
    </w:p>
    <w:p w14:paraId="09455A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一、项目基本信息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系统表格填写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09D555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二、立项依据</w:t>
      </w:r>
    </w:p>
    <w:p w14:paraId="4A9A25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研究意义、国内外研究现状及发展动态分析，需结合科学研究发展趋势来论述科学意义；或结合</w:t>
      </w:r>
      <w:r>
        <w:rPr>
          <w:rFonts w:hint="eastAsia"/>
          <w:lang w:val="en-US" w:eastAsia="zh-CN"/>
        </w:rPr>
        <w:t>国家、</w:t>
      </w:r>
      <w:r>
        <w:rPr>
          <w:rFonts w:hint="eastAsia"/>
        </w:rPr>
        <w:t>山东</w:t>
      </w:r>
      <w:r>
        <w:rPr>
          <w:rFonts w:hint="eastAsia"/>
          <w:lang w:val="en-US" w:eastAsia="zh-CN"/>
        </w:rPr>
        <w:t>省经济和社会发展中</w:t>
      </w:r>
      <w:r>
        <w:rPr>
          <w:rFonts w:hint="eastAsia"/>
        </w:rPr>
        <w:t>迫切需要解决的关键科技问题来论述其应用前景。附主要参考文献目录</w:t>
      </w:r>
      <w:r>
        <w:rPr>
          <w:rFonts w:hint="eastAsia"/>
          <w:lang w:eastAsia="zh-CN"/>
        </w:rPr>
        <w:t>。</w:t>
      </w:r>
    </w:p>
    <w:p w14:paraId="3F9603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三、研究方案</w:t>
      </w:r>
    </w:p>
    <w:p w14:paraId="571E125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研究内容、拟解决的科学问题及研究目标</w:t>
      </w:r>
    </w:p>
    <w:p w14:paraId="4899C4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拟采取的研究方法、技术路线、实验方案及可行性分析</w:t>
      </w:r>
    </w:p>
    <w:p w14:paraId="1D276A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本项目的创新之处</w:t>
      </w:r>
    </w:p>
    <w:p w14:paraId="4F9566A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研究计划的年度安排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及预期研究成果</w:t>
      </w:r>
    </w:p>
    <w:p w14:paraId="5E956B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四、研究基础与工作条件</w:t>
      </w:r>
    </w:p>
    <w:p w14:paraId="07ECD1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default" w:ascii="黑体" w:hAnsi="黑体" w:eastAsia="黑体" w:cs="黑体"/>
          <w:lang w:val="en-US" w:eastAsia="zh-CN"/>
        </w:rPr>
        <w:t>、代表性成果</w:t>
      </w:r>
      <w:r>
        <w:rPr>
          <w:rFonts w:hint="eastAsia" w:ascii="黑体" w:hAnsi="黑体" w:eastAsia="黑体" w:cs="黑体"/>
          <w:lang w:val="en-US" w:eastAsia="zh-CN"/>
        </w:rPr>
        <w:t>（系统提示填写）</w:t>
      </w:r>
    </w:p>
    <w:p w14:paraId="391FB3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七、</w:t>
      </w:r>
      <w:r>
        <w:rPr>
          <w:rFonts w:hint="eastAsia" w:ascii="黑体" w:hAnsi="黑体" w:eastAsia="黑体" w:cs="黑体"/>
          <w:lang w:val="en-US" w:eastAsia="zh-CN"/>
        </w:rPr>
        <w:t>项目成果指标（系统提示填写）</w:t>
      </w:r>
    </w:p>
    <w:p w14:paraId="7E0877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lang w:val="en-US" w:eastAsia="zh-CN"/>
        </w:rPr>
        <w:t>八、附件</w:t>
      </w:r>
    </w:p>
    <w:p w14:paraId="0E29C8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山东省自然科学基金青年科学基金面上</w:t>
      </w:r>
    </w:p>
    <w:p w14:paraId="2EB0FF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项目申报书（模板）</w:t>
      </w:r>
    </w:p>
    <w:p w14:paraId="6762DF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</w:rPr>
      </w:pPr>
    </w:p>
    <w:p w14:paraId="377484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一、项目基本信息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系统表格填写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366EC1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二、立项依据</w:t>
      </w:r>
    </w:p>
    <w:p w14:paraId="6C0AF7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研究意义、国内外研究现状及发展动态分析，需结合科学研究发展趋势来论述科学意义；或结合</w:t>
      </w:r>
      <w:r>
        <w:rPr>
          <w:rFonts w:hint="eastAsia"/>
          <w:lang w:val="en-US" w:eastAsia="zh-CN"/>
        </w:rPr>
        <w:t>国家、</w:t>
      </w:r>
      <w:r>
        <w:rPr>
          <w:rFonts w:hint="eastAsia"/>
        </w:rPr>
        <w:t>山东</w:t>
      </w:r>
      <w:r>
        <w:rPr>
          <w:rFonts w:hint="eastAsia"/>
          <w:lang w:val="en-US" w:eastAsia="zh-CN"/>
        </w:rPr>
        <w:t>省经济和社会发展中</w:t>
      </w:r>
      <w:r>
        <w:rPr>
          <w:rFonts w:hint="eastAsia"/>
        </w:rPr>
        <w:t>迫切需要解决的关键科技问题来论述其应用前景。附主要参考文献目录</w:t>
      </w:r>
      <w:r>
        <w:rPr>
          <w:rFonts w:hint="eastAsia"/>
          <w:lang w:eastAsia="zh-CN"/>
        </w:rPr>
        <w:t>。</w:t>
      </w:r>
    </w:p>
    <w:p w14:paraId="068374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三、研究方案</w:t>
      </w:r>
    </w:p>
    <w:p w14:paraId="20BF17F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研究内容、拟解决的科学问题及研究目标</w:t>
      </w:r>
    </w:p>
    <w:p w14:paraId="08DEF5A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拟采取的研究方法、技术路线、实验方案及可行性分析</w:t>
      </w:r>
    </w:p>
    <w:p w14:paraId="5F1F6BF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本项目的创新之处</w:t>
      </w:r>
    </w:p>
    <w:p w14:paraId="386976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0" w:lef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研究计划的年度安排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及预期研究成果</w:t>
      </w:r>
    </w:p>
    <w:p w14:paraId="210655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四、研究基础与工作条件</w:t>
      </w:r>
    </w:p>
    <w:p w14:paraId="390688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default" w:ascii="黑体" w:hAnsi="黑体" w:eastAsia="黑体" w:cs="黑体"/>
          <w:lang w:val="en-US" w:eastAsia="zh-CN"/>
        </w:rPr>
        <w:t>、其他需要说明的情况</w:t>
      </w:r>
    </w:p>
    <w:p w14:paraId="5678DF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</w:t>
      </w:r>
      <w:r>
        <w:rPr>
          <w:rFonts w:hint="default" w:ascii="黑体" w:hAnsi="黑体" w:eastAsia="黑体" w:cs="黑体"/>
          <w:lang w:val="en-US" w:eastAsia="zh-CN"/>
        </w:rPr>
        <w:t>、项目组成员</w:t>
      </w:r>
      <w:r>
        <w:rPr>
          <w:rFonts w:hint="eastAsia" w:ascii="黑体" w:hAnsi="黑体" w:eastAsia="黑体" w:cs="黑体"/>
          <w:lang w:val="en-US" w:eastAsia="zh-CN"/>
        </w:rPr>
        <w:t>（系统表格填写）</w:t>
      </w:r>
    </w:p>
    <w:p w14:paraId="355E1E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七、</w:t>
      </w:r>
      <w:r>
        <w:rPr>
          <w:rFonts w:hint="default" w:ascii="黑体" w:hAnsi="黑体" w:eastAsia="黑体" w:cs="黑体"/>
          <w:lang w:val="en-US" w:eastAsia="zh-CN"/>
        </w:rPr>
        <w:t>代表性成果</w:t>
      </w:r>
      <w:r>
        <w:rPr>
          <w:rFonts w:hint="eastAsia" w:ascii="黑体" w:hAnsi="黑体" w:eastAsia="黑体" w:cs="黑体"/>
          <w:lang w:val="en-US" w:eastAsia="zh-CN"/>
        </w:rPr>
        <w:t>（系统提示填写）</w:t>
      </w:r>
    </w:p>
    <w:p w14:paraId="3E2FB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</w:t>
      </w:r>
      <w:r>
        <w:rPr>
          <w:rFonts w:hint="default" w:ascii="黑体" w:hAnsi="黑体" w:eastAsia="黑体" w:cs="黑体"/>
          <w:lang w:val="en-US" w:eastAsia="zh-CN"/>
        </w:rPr>
        <w:t>、</w:t>
      </w:r>
      <w:r>
        <w:rPr>
          <w:rFonts w:hint="eastAsia" w:ascii="黑体" w:hAnsi="黑体" w:eastAsia="黑体" w:cs="黑体"/>
          <w:lang w:val="en-US" w:eastAsia="zh-CN"/>
        </w:rPr>
        <w:t>项目成果指标（系统提示填写）</w:t>
      </w:r>
    </w:p>
    <w:p w14:paraId="19D84C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九、附件</w:t>
      </w:r>
    </w:p>
    <w:p w14:paraId="54734E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联合申报协议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如有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全时双聘证明材料（若项目负责人为单位全时双聘人员）等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E54A6"/>
    <w:multiLevelType w:val="singleLevel"/>
    <w:tmpl w:val="497E54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2QwZjY3MjY4ZDA0YmZkNmU4OThmMTU2OTdkZmEifQ=="/>
  </w:docVars>
  <w:rsids>
    <w:rsidRoot w:val="00000000"/>
    <w:rsid w:val="00596C5C"/>
    <w:rsid w:val="012D66CB"/>
    <w:rsid w:val="01C506B1"/>
    <w:rsid w:val="02DF57A3"/>
    <w:rsid w:val="031E3271"/>
    <w:rsid w:val="038A570F"/>
    <w:rsid w:val="040B443E"/>
    <w:rsid w:val="04884442"/>
    <w:rsid w:val="05595CE0"/>
    <w:rsid w:val="0624613D"/>
    <w:rsid w:val="06B86A37"/>
    <w:rsid w:val="06F53E3D"/>
    <w:rsid w:val="06FA3BE0"/>
    <w:rsid w:val="07A9241E"/>
    <w:rsid w:val="081163FE"/>
    <w:rsid w:val="08FC5EB4"/>
    <w:rsid w:val="092E2FE0"/>
    <w:rsid w:val="0A5E16A3"/>
    <w:rsid w:val="0AAD63ED"/>
    <w:rsid w:val="0B226B74"/>
    <w:rsid w:val="0C4F0FDA"/>
    <w:rsid w:val="0C8B2BCB"/>
    <w:rsid w:val="0CA02447"/>
    <w:rsid w:val="0CCE2B10"/>
    <w:rsid w:val="0F362BEE"/>
    <w:rsid w:val="0F4D17C1"/>
    <w:rsid w:val="10340523"/>
    <w:rsid w:val="130C78B6"/>
    <w:rsid w:val="132A2A6A"/>
    <w:rsid w:val="13E96481"/>
    <w:rsid w:val="14292D22"/>
    <w:rsid w:val="14DC3678"/>
    <w:rsid w:val="158C4E72"/>
    <w:rsid w:val="16B9038D"/>
    <w:rsid w:val="16BB6B10"/>
    <w:rsid w:val="18F71640"/>
    <w:rsid w:val="19DE635C"/>
    <w:rsid w:val="1A4A39F2"/>
    <w:rsid w:val="1B210BF7"/>
    <w:rsid w:val="1BD8441F"/>
    <w:rsid w:val="1C3D55BC"/>
    <w:rsid w:val="1CDD36D1"/>
    <w:rsid w:val="1CF41F0F"/>
    <w:rsid w:val="1DED114E"/>
    <w:rsid w:val="1E320A25"/>
    <w:rsid w:val="1E4A5814"/>
    <w:rsid w:val="1E984D2C"/>
    <w:rsid w:val="1F365E18"/>
    <w:rsid w:val="1FA85442"/>
    <w:rsid w:val="20243683"/>
    <w:rsid w:val="20DF4E94"/>
    <w:rsid w:val="21672985"/>
    <w:rsid w:val="225D0766"/>
    <w:rsid w:val="229B1955"/>
    <w:rsid w:val="22B20386"/>
    <w:rsid w:val="233F171C"/>
    <w:rsid w:val="253D452E"/>
    <w:rsid w:val="26451C3D"/>
    <w:rsid w:val="274237C6"/>
    <w:rsid w:val="276433D9"/>
    <w:rsid w:val="27A26C1B"/>
    <w:rsid w:val="28723FC9"/>
    <w:rsid w:val="28A8200F"/>
    <w:rsid w:val="29D762A9"/>
    <w:rsid w:val="2D0D68B9"/>
    <w:rsid w:val="2D0F08AF"/>
    <w:rsid w:val="2DC72F38"/>
    <w:rsid w:val="304732AA"/>
    <w:rsid w:val="31043E0F"/>
    <w:rsid w:val="31DF525F"/>
    <w:rsid w:val="31E429B3"/>
    <w:rsid w:val="32A9583F"/>
    <w:rsid w:val="34B04378"/>
    <w:rsid w:val="34B65AB4"/>
    <w:rsid w:val="35C42453"/>
    <w:rsid w:val="36527A5E"/>
    <w:rsid w:val="36962041"/>
    <w:rsid w:val="374B6A79"/>
    <w:rsid w:val="37712ED6"/>
    <w:rsid w:val="387B14EE"/>
    <w:rsid w:val="39F12551"/>
    <w:rsid w:val="3ABB65C3"/>
    <w:rsid w:val="3B685B0C"/>
    <w:rsid w:val="3B7641EF"/>
    <w:rsid w:val="3BEC1065"/>
    <w:rsid w:val="3BED7E33"/>
    <w:rsid w:val="3C3E2F5F"/>
    <w:rsid w:val="3D8A4FC1"/>
    <w:rsid w:val="3E481E73"/>
    <w:rsid w:val="3E522CF1"/>
    <w:rsid w:val="3EC15781"/>
    <w:rsid w:val="41225030"/>
    <w:rsid w:val="41522415"/>
    <w:rsid w:val="431E31A2"/>
    <w:rsid w:val="43B123A6"/>
    <w:rsid w:val="452627E2"/>
    <w:rsid w:val="453942C3"/>
    <w:rsid w:val="45406229"/>
    <w:rsid w:val="46A00065"/>
    <w:rsid w:val="46B83F78"/>
    <w:rsid w:val="477F442B"/>
    <w:rsid w:val="48C621F7"/>
    <w:rsid w:val="49217C44"/>
    <w:rsid w:val="4968786D"/>
    <w:rsid w:val="49DE18DD"/>
    <w:rsid w:val="4BE34F89"/>
    <w:rsid w:val="4C03693C"/>
    <w:rsid w:val="4C20442F"/>
    <w:rsid w:val="4CC31F08"/>
    <w:rsid w:val="4D5521EB"/>
    <w:rsid w:val="4E056D32"/>
    <w:rsid w:val="50BD3AD5"/>
    <w:rsid w:val="50C335DB"/>
    <w:rsid w:val="50D6022A"/>
    <w:rsid w:val="515D758B"/>
    <w:rsid w:val="51656440"/>
    <w:rsid w:val="517B62BA"/>
    <w:rsid w:val="51DF61F2"/>
    <w:rsid w:val="51EE4687"/>
    <w:rsid w:val="526A2E20"/>
    <w:rsid w:val="52F4232D"/>
    <w:rsid w:val="53307296"/>
    <w:rsid w:val="53A73B9E"/>
    <w:rsid w:val="53DF43C8"/>
    <w:rsid w:val="54036CC8"/>
    <w:rsid w:val="54C36F62"/>
    <w:rsid w:val="55733821"/>
    <w:rsid w:val="55C546BA"/>
    <w:rsid w:val="55E919F1"/>
    <w:rsid w:val="56530F5D"/>
    <w:rsid w:val="566273F2"/>
    <w:rsid w:val="57315742"/>
    <w:rsid w:val="583F3E8F"/>
    <w:rsid w:val="58C3061C"/>
    <w:rsid w:val="59097FF9"/>
    <w:rsid w:val="591C74CA"/>
    <w:rsid w:val="5A1629CD"/>
    <w:rsid w:val="5B3F5F54"/>
    <w:rsid w:val="5CC360A7"/>
    <w:rsid w:val="5DB829ED"/>
    <w:rsid w:val="5E154984"/>
    <w:rsid w:val="5E196F30"/>
    <w:rsid w:val="5EE035AA"/>
    <w:rsid w:val="60636240"/>
    <w:rsid w:val="60C9765B"/>
    <w:rsid w:val="61A84853"/>
    <w:rsid w:val="61B862FE"/>
    <w:rsid w:val="627E3805"/>
    <w:rsid w:val="631B3C86"/>
    <w:rsid w:val="637820BE"/>
    <w:rsid w:val="63F57AF7"/>
    <w:rsid w:val="643E6516"/>
    <w:rsid w:val="645E38EF"/>
    <w:rsid w:val="646F3406"/>
    <w:rsid w:val="64F64582"/>
    <w:rsid w:val="6582360D"/>
    <w:rsid w:val="65C04904"/>
    <w:rsid w:val="65F904A0"/>
    <w:rsid w:val="66987525"/>
    <w:rsid w:val="66D87988"/>
    <w:rsid w:val="66F013B6"/>
    <w:rsid w:val="67CC581F"/>
    <w:rsid w:val="6874548F"/>
    <w:rsid w:val="69F76313"/>
    <w:rsid w:val="6A4B08DC"/>
    <w:rsid w:val="6A841BD5"/>
    <w:rsid w:val="6B92177E"/>
    <w:rsid w:val="6C6121CE"/>
    <w:rsid w:val="6CB14BDF"/>
    <w:rsid w:val="6D257401"/>
    <w:rsid w:val="6D605FE2"/>
    <w:rsid w:val="6DFF1C9E"/>
    <w:rsid w:val="6E1B5A86"/>
    <w:rsid w:val="6E2421F7"/>
    <w:rsid w:val="6E600263"/>
    <w:rsid w:val="6FE50A20"/>
    <w:rsid w:val="70C745CA"/>
    <w:rsid w:val="71D84CE0"/>
    <w:rsid w:val="72326EE7"/>
    <w:rsid w:val="72565C05"/>
    <w:rsid w:val="72872262"/>
    <w:rsid w:val="7318735E"/>
    <w:rsid w:val="735318E2"/>
    <w:rsid w:val="73572574"/>
    <w:rsid w:val="737547B1"/>
    <w:rsid w:val="74161AF0"/>
    <w:rsid w:val="7621652A"/>
    <w:rsid w:val="766C25F8"/>
    <w:rsid w:val="779B5848"/>
    <w:rsid w:val="78EB16C9"/>
    <w:rsid w:val="79C54D55"/>
    <w:rsid w:val="7AA25564"/>
    <w:rsid w:val="7ACF63D7"/>
    <w:rsid w:val="7B566C76"/>
    <w:rsid w:val="7B7610C6"/>
    <w:rsid w:val="7B7C696F"/>
    <w:rsid w:val="7B9B0B2D"/>
    <w:rsid w:val="7BC731D7"/>
    <w:rsid w:val="7BD20EDB"/>
    <w:rsid w:val="7BF019B9"/>
    <w:rsid w:val="7D5457AA"/>
    <w:rsid w:val="7E4A4900"/>
    <w:rsid w:val="7EAB72D9"/>
    <w:rsid w:val="7ED57B04"/>
    <w:rsid w:val="7F3D4600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0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Autospacing="0" w:afterAutospacing="0" w:line="580" w:lineRule="exact"/>
      <w:ind w:firstLine="880" w:firstLineChars="200"/>
      <w:jc w:val="both"/>
      <w:outlineLvl w:val="1"/>
    </w:pPr>
    <w:rPr>
      <w:rFonts w:ascii="Tahoma" w:hAnsi="Tahoma" w:eastAsia="楷体_GB2312" w:cs="宋体"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24"/>
      <w:szCs w:val="24"/>
    </w:rPr>
  </w:style>
  <w:style w:type="paragraph" w:styleId="7">
    <w:name w:val="Body Text First Indent 2"/>
    <w:basedOn w:val="5"/>
    <w:qFormat/>
    <w:uiPriority w:val="0"/>
    <w:pPr>
      <w:ind w:firstLine="420"/>
    </w:pPr>
    <w:rPr>
      <w:rFonts w:ascii="仿宋_GB2312" w:eastAsia="仿宋_GB2312" w:cs="仿宋_GB231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916</Characters>
  <Lines>0</Lines>
  <Paragraphs>0</Paragraphs>
  <TotalTime>11</TotalTime>
  <ScaleCrop>false</ScaleCrop>
  <LinksUpToDate>false</LinksUpToDate>
  <CharactersWithSpaces>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2024-07-22T02:48:00Z</dcterms:created>
  <dc:creator>zhangq</dc:creator>
  <cp:lastModifiedBy>王娓</cp:lastModifiedBy>
  <dcterms:modified xsi:type="dcterms:W3CDTF">2026-01-24T04:03:57Z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8878BFB4D19E40658904EBFE92E51884</vt:lpwstr>
  </property>
  <property fmtid="{D5CDD505-2E9C-101B-9397-08002B2CF9AE}" pid="4" name="KSOTemplateDocerSaveRecord">
    <vt:lpwstr>eyJoZGlkIjoiYmY1ZDY2ZDY0YWVhNTM3YTViZWMyM2U2ZjFkNjlhODQiLCJ1c2VySWQiOiIxNjQ0MTc3NzQ1In0=</vt:lpwstr>
  </property>
</Properties>
</file>