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D471">
      <w:pPr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附件1</w:t>
      </w:r>
    </w:p>
    <w:p w14:paraId="3C26F4C1">
      <w:pPr>
        <w:rPr>
          <w:rFonts w:ascii="Times New Roman" w:hAnsi="Times New Roman" w:cs="Times New Roman"/>
        </w:rPr>
      </w:pPr>
    </w:p>
    <w:p w14:paraId="3D8853B3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关于推荐202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7</w:t>
      </w:r>
      <w:r>
        <w:rPr>
          <w:rFonts w:ascii="Times New Roman" w:hAnsi="Times New Roman" w:eastAsia="方正小标宋简体" w:cs="Times New Roman"/>
          <w:sz w:val="44"/>
          <w:szCs w:val="44"/>
        </w:rPr>
        <w:t>年度国家自然科学基金区域创新发展联合基金（山东）指南建议的函</w:t>
      </w:r>
    </w:p>
    <w:p w14:paraId="31FFCDB9">
      <w:pPr>
        <w:spacing w:after="0" w:line="560" w:lineRule="exact"/>
        <w:rPr>
          <w:rFonts w:ascii="Times New Roman" w:hAnsi="Times New Roman" w:cs="Times New Roman"/>
          <w:sz w:val="32"/>
          <w:szCs w:val="32"/>
        </w:rPr>
      </w:pPr>
    </w:p>
    <w:p w14:paraId="3D8407ED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山东省科学技术厅：</w:t>
      </w:r>
    </w:p>
    <w:p w14:paraId="0D30E126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根据通知要求，我单位可</w:t>
      </w:r>
      <w:r>
        <w:rPr>
          <w:rFonts w:ascii="Times New Roman" w:hAnsi="Times New Roman" w:eastAsia="仿宋_GB2312" w:cs="Times New Roman"/>
          <w:sz w:val="32"/>
          <w:szCs w:val="32"/>
        </w:rPr>
        <w:t>推荐202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年度国家自然科学基金区域创新发展联合基金（山东）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集成项目指南建议1项、重点支持项目</w:t>
      </w:r>
      <w:r>
        <w:rPr>
          <w:rFonts w:ascii="Times New Roman" w:hAnsi="Times New Roman" w:eastAsia="仿宋_GB2312" w:cs="Times New Roman"/>
          <w:sz w:val="32"/>
          <w:szCs w:val="32"/>
        </w:rPr>
        <w:t>指南建议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附测算依据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本次共推荐指南建议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其中集成项目，重点支持项目 ，</w:t>
      </w:r>
      <w:r>
        <w:rPr>
          <w:rFonts w:ascii="Times New Roman" w:hAnsi="Times New Roman" w:eastAsia="仿宋_GB2312" w:cs="Times New Roman"/>
          <w:sz w:val="32"/>
          <w:szCs w:val="32"/>
        </w:rPr>
        <w:t>已组织专家把关论证并公示无异议，请予以接收。</w:t>
      </w:r>
    </w:p>
    <w:p w14:paraId="273A1E50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8DF5B75">
      <w:pPr>
        <w:spacing w:after="0" w:line="560" w:lineRule="exact"/>
        <w:ind w:left="1558" w:leftChars="291" w:hanging="918" w:hangingChars="287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1.可推荐指南建议数量测算依据</w:t>
      </w:r>
    </w:p>
    <w:p w14:paraId="5F688694">
      <w:pPr>
        <w:spacing w:after="0" w:line="560" w:lineRule="exact"/>
        <w:ind w:left="1597" w:leftChars="726" w:firstLine="41" w:firstLineChars="1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年度国家自然科学基金区域创新发展联</w:t>
      </w:r>
    </w:p>
    <w:p w14:paraId="7BA99CAE">
      <w:pPr>
        <w:spacing w:after="0" w:line="560" w:lineRule="exact"/>
        <w:ind w:left="1854" w:leftChars="836" w:hanging="15" w:firstLineChars="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合基金（山东）指南建议汇总表</w:t>
      </w:r>
    </w:p>
    <w:p w14:paraId="34ECB333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F1F9040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7A38C42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推荐单位（公章）：     </w:t>
      </w:r>
    </w:p>
    <w:p w14:paraId="5848ACEC">
      <w:pPr>
        <w:spacing w:after="0" w:line="56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  月    日       </w:t>
      </w:r>
    </w:p>
    <w:p w14:paraId="5198BBD8">
      <w:pPr>
        <w:spacing w:after="0" w:line="520" w:lineRule="exact"/>
        <w:jc w:val="both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11"/>
    <w:rsid w:val="004A0C65"/>
    <w:rsid w:val="006626EA"/>
    <w:rsid w:val="006A0B11"/>
    <w:rsid w:val="006D495A"/>
    <w:rsid w:val="007F69EA"/>
    <w:rsid w:val="00B77089"/>
    <w:rsid w:val="00C40964"/>
    <w:rsid w:val="00CA7606"/>
    <w:rsid w:val="00DC6168"/>
    <w:rsid w:val="00ED3F17"/>
    <w:rsid w:val="115B7785"/>
    <w:rsid w:val="12A32758"/>
    <w:rsid w:val="227A5271"/>
    <w:rsid w:val="6AF8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209</Characters>
  <Lines>2</Lines>
  <Paragraphs>1</Paragraphs>
  <TotalTime>8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2025-03-13T01:33:00Z</dcterms:created>
  <dc:creator>li anqi</dc:creator>
  <cp:lastModifiedBy>李安琪</cp:lastModifiedBy>
  <dcterms:modified xsi:type="dcterms:W3CDTF">2026-06-05T06:41:02Z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eyJoZGlkIjoiMGU3NTBiYjFiNjMzOGZjNTUwZTA0NGRiNWM1NDNiMTQiLCJ1c2VySWQiOiIyNDUyMzg1MzUifQ==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5DF0843CAE934545B30A2AF101ED64EE_12</vt:lpwstr>
  </property>
</Properties>
</file>