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142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79EDFA7B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 w14:paraId="2AD2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 w14:paraId="109A92B4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研究目的及意义</w:t>
            </w:r>
          </w:p>
        </w:tc>
      </w:tr>
      <w:tr w14:paraId="6DD2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8946" w:type="dxa"/>
          </w:tcPr>
          <w:p w14:paraId="490B9220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研究内容（课题思路、框架设计、技术路线、创新点等）</w:t>
            </w:r>
          </w:p>
        </w:tc>
      </w:tr>
      <w:tr w14:paraId="577D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946" w:type="dxa"/>
          </w:tcPr>
          <w:p w14:paraId="1A9C7FD0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三、研究基础</w:t>
            </w:r>
          </w:p>
        </w:tc>
      </w:tr>
      <w:tr w14:paraId="54E8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946" w:type="dxa"/>
          </w:tcPr>
          <w:p w14:paraId="5CCFD06A">
            <w:pPr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四、预期成果</w:t>
            </w:r>
          </w:p>
        </w:tc>
      </w:tr>
    </w:tbl>
    <w:p w14:paraId="55C5A403"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 w14:paraId="0D5D7BDD">
      <w:pPr>
        <w:spacing w:line="560" w:lineRule="exact"/>
        <w:rPr>
          <w:rFonts w:ascii="宋体" w:hAnsi="宋体" w:eastAsia="仿宋_GB2312" w:cs="CESI仿宋-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425" w:num="1"/>
          <w:titlePg/>
          <w:docGrid w:type="linesAndChars" w:linePitch="312" w:charSpace="-439"/>
        </w:sectPr>
      </w:pPr>
      <w:r>
        <w:rPr>
          <w:rFonts w:hint="eastAsia" w:ascii="宋体" w:hAnsi="宋体" w:eastAsia="仿宋_GB2312" w:cs="CESI仿宋-GB2312"/>
          <w:sz w:val="28"/>
          <w:szCs w:val="28"/>
        </w:rPr>
        <w:t>注：活页不显示个人及单位信息，正文用四号仿宋字体，可另加附页。</w:t>
      </w:r>
    </w:p>
    <w:p w14:paraId="46AD046F">
      <w:pPr>
        <w:spacing w:line="600" w:lineRule="exact"/>
        <w:jc w:val="left"/>
        <w:rPr>
          <w:rFonts w:ascii="宋体" w:hAnsi="宋体" w:eastAsia="仿宋_GB2312" w:cs="DejaVu Math TeX Gyre"/>
          <w:sz w:val="32"/>
          <w:szCs w:val="32"/>
        </w:rPr>
      </w:pPr>
      <w:bookmarkStart w:id="0" w:name="_GoBack"/>
      <w:bookmarkEnd w:id="0"/>
    </w:p>
    <w:sectPr>
      <w:footerReference r:id="rId5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A3182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49E1C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8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2764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B42FD8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2</Pages>
  <Words>2485</Words>
  <Characters>2603</Characters>
  <Lines>24</Lines>
  <Paragraphs>7</Paragraphs>
  <TotalTime>23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