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72691">
      <w:pPr>
        <w:ind w:firstLine="643"/>
        <w:jc w:val="center"/>
        <w:rPr>
          <w:rFonts w:hint="eastAsia" w:ascii="仿宋" w:hAnsi="仿宋" w:eastAsia="仿宋" w:cs="仿宋"/>
          <w:lang w:val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山东第二医科大学</w:t>
      </w:r>
      <w:r>
        <w:rPr>
          <w:rFonts w:hint="eastAsia" w:ascii="仿宋" w:hAnsi="仿宋" w:eastAsia="仿宋" w:cs="仿宋"/>
          <w:b/>
          <w:bCs/>
          <w:sz w:val="32"/>
          <w:szCs w:val="32"/>
          <w:lang w:val="zh-CN"/>
        </w:rPr>
        <w:t>科技成果转化申请表</w:t>
      </w:r>
    </w:p>
    <w:tbl>
      <w:tblPr>
        <w:tblStyle w:val="4"/>
        <w:tblW w:w="9615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2903"/>
        <w:gridCol w:w="4808"/>
      </w:tblGrid>
      <w:tr w14:paraId="3E797412">
        <w:trPr>
          <w:trHeight w:val="352" w:hRule="atLeast"/>
        </w:trPr>
        <w:tc>
          <w:tcPr>
            <w:tcW w:w="9615" w:type="dxa"/>
            <w:gridSpan w:val="3"/>
          </w:tcPr>
          <w:p w14:paraId="337F8761">
            <w:pPr>
              <w:tabs>
                <w:tab w:val="left" w:pos="6720"/>
              </w:tabs>
              <w:ind w:firstLine="482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zh-CN"/>
              </w:rPr>
              <w:t>一、基本信息</w:t>
            </w:r>
          </w:p>
        </w:tc>
      </w:tr>
      <w:tr w14:paraId="1EE11237">
        <w:trPr>
          <w:trHeight w:val="377" w:hRule="atLeast"/>
        </w:trPr>
        <w:tc>
          <w:tcPr>
            <w:tcW w:w="1904" w:type="dxa"/>
          </w:tcPr>
          <w:p w14:paraId="5466BC97">
            <w:pPr>
              <w:tabs>
                <w:tab w:val="left" w:pos="6720"/>
              </w:tabs>
              <w:ind w:firstLine="0" w:firstLineChars="0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成果名称</w:t>
            </w:r>
          </w:p>
        </w:tc>
        <w:tc>
          <w:tcPr>
            <w:tcW w:w="7711" w:type="dxa"/>
            <w:gridSpan w:val="2"/>
          </w:tcPr>
          <w:p w14:paraId="045DD5D5">
            <w:pPr>
              <w:tabs>
                <w:tab w:val="left" w:pos="6720"/>
              </w:tabs>
              <w:ind w:firstLine="480"/>
              <w:rPr>
                <w:rFonts w:ascii="仿宋" w:hAnsi="仿宋" w:eastAsia="仿宋" w:cs="仿宋"/>
              </w:rPr>
            </w:pPr>
          </w:p>
        </w:tc>
      </w:tr>
      <w:tr w14:paraId="25C46AE6">
        <w:trPr>
          <w:trHeight w:val="362" w:hRule="atLeast"/>
        </w:trPr>
        <w:tc>
          <w:tcPr>
            <w:tcW w:w="1904" w:type="dxa"/>
          </w:tcPr>
          <w:p w14:paraId="3B84868C">
            <w:pPr>
              <w:tabs>
                <w:tab w:val="left" w:pos="6720"/>
              </w:tabs>
              <w:ind w:firstLine="0" w:firstLineChars="0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成果完成负责人</w:t>
            </w:r>
          </w:p>
        </w:tc>
        <w:tc>
          <w:tcPr>
            <w:tcW w:w="7711" w:type="dxa"/>
            <w:gridSpan w:val="2"/>
          </w:tcPr>
          <w:p w14:paraId="05FF148F">
            <w:pPr>
              <w:tabs>
                <w:tab w:val="left" w:pos="6720"/>
              </w:tabs>
              <w:ind w:firstLine="480"/>
              <w:rPr>
                <w:rFonts w:ascii="仿宋" w:hAnsi="仿宋" w:eastAsia="仿宋" w:cs="仿宋"/>
              </w:rPr>
            </w:pPr>
          </w:p>
        </w:tc>
      </w:tr>
      <w:tr w14:paraId="27DA3DAF">
        <w:trPr>
          <w:trHeight w:val="221" w:hRule="atLeast"/>
        </w:trPr>
        <w:tc>
          <w:tcPr>
            <w:tcW w:w="1904" w:type="dxa"/>
          </w:tcPr>
          <w:p w14:paraId="7B45AED3">
            <w:pPr>
              <w:tabs>
                <w:tab w:val="left" w:pos="6720"/>
              </w:tabs>
              <w:ind w:firstLine="0" w:firstLineChars="0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成果类别</w:t>
            </w:r>
          </w:p>
        </w:tc>
        <w:tc>
          <w:tcPr>
            <w:tcW w:w="7711" w:type="dxa"/>
            <w:gridSpan w:val="2"/>
          </w:tcPr>
          <w:p w14:paraId="3B50DA7A">
            <w:pPr>
              <w:tabs>
                <w:tab w:val="left" w:pos="6720"/>
              </w:tabs>
              <w:ind w:firstLine="480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</w:rPr>
              <w:t>1.</w:t>
            </w:r>
            <w:r>
              <w:rPr>
                <w:rFonts w:hint="eastAsia" w:ascii="仿宋" w:hAnsi="仿宋" w:eastAsia="仿宋" w:cs="仿宋"/>
                <w:lang w:val="zh-CN"/>
              </w:rPr>
              <w:t>专利</w:t>
            </w:r>
            <w:r>
              <w:rPr>
                <w:rFonts w:hint="eastAsia" w:ascii="仿宋" w:hAnsi="仿宋" w:eastAsia="仿宋" w:cs="仿宋"/>
              </w:rPr>
              <w:t xml:space="preserve">   2.</w:t>
            </w:r>
            <w:r>
              <w:rPr>
                <w:rFonts w:hint="eastAsia" w:ascii="仿宋" w:hAnsi="仿宋" w:eastAsia="仿宋" w:cs="仿宋"/>
                <w:lang w:val="zh-CN"/>
              </w:rPr>
              <w:t>技术秘密</w:t>
            </w:r>
            <w:r>
              <w:rPr>
                <w:rFonts w:hint="eastAsia" w:ascii="仿宋" w:hAnsi="仿宋" w:eastAsia="仿宋" w:cs="仿宋"/>
              </w:rPr>
              <w:t xml:space="preserve">   3.</w:t>
            </w:r>
            <w:r>
              <w:rPr>
                <w:rFonts w:hint="eastAsia" w:ascii="仿宋" w:hAnsi="仿宋" w:eastAsia="仿宋" w:cs="仿宋"/>
                <w:lang w:val="zh-CN"/>
              </w:rPr>
              <w:t>著作权</w:t>
            </w:r>
            <w:r>
              <w:rPr>
                <w:rFonts w:hint="eastAsia" w:ascii="仿宋" w:hAnsi="仿宋" w:eastAsia="仿宋" w:cs="仿宋"/>
              </w:rPr>
              <w:t xml:space="preserve">  4.</w:t>
            </w:r>
            <w:r>
              <w:rPr>
                <w:rFonts w:hint="eastAsia" w:ascii="仿宋" w:hAnsi="仿宋" w:eastAsia="仿宋" w:cs="仿宋"/>
                <w:lang w:val="zh-CN"/>
              </w:rPr>
              <w:t>动植物新品种权</w:t>
            </w:r>
            <w:r>
              <w:rPr>
                <w:rFonts w:hint="eastAsia" w:ascii="仿宋" w:hAnsi="仿宋" w:eastAsia="仿宋" w:cs="仿宋"/>
              </w:rPr>
              <w:t xml:space="preserve">  5.其他</w:t>
            </w:r>
          </w:p>
        </w:tc>
      </w:tr>
      <w:tr w14:paraId="20CEB21E">
        <w:trPr>
          <w:trHeight w:val="1283" w:hRule="atLeast"/>
        </w:trPr>
        <w:tc>
          <w:tcPr>
            <w:tcW w:w="1904" w:type="dxa"/>
          </w:tcPr>
          <w:p w14:paraId="7A7D215C">
            <w:pPr>
              <w:tabs>
                <w:tab w:val="left" w:pos="6720"/>
              </w:tabs>
              <w:ind w:firstLine="0" w:firstLineChars="0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成果转化方式</w:t>
            </w:r>
          </w:p>
        </w:tc>
        <w:tc>
          <w:tcPr>
            <w:tcW w:w="7711" w:type="dxa"/>
            <w:gridSpan w:val="2"/>
          </w:tcPr>
          <w:p w14:paraId="2D75CEDE">
            <w:pPr>
              <w:tabs>
                <w:tab w:val="left" w:pos="6720"/>
              </w:tabs>
              <w:autoSpaceDE w:val="0"/>
              <w:autoSpaceDN w:val="0"/>
              <w:ind w:firstLine="0" w:firstLineChars="0"/>
              <w:jc w:val="left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</w:rPr>
              <w:t>1.</w:t>
            </w:r>
            <w:r>
              <w:rPr>
                <w:rFonts w:hint="eastAsia" w:ascii="仿宋" w:hAnsi="仿宋" w:eastAsia="仿宋" w:cs="仿宋"/>
                <w:lang w:val="zh-CN"/>
              </w:rPr>
              <w:t>学校自行投资实施转化；</w:t>
            </w:r>
          </w:p>
          <w:p w14:paraId="1B8DEBA6">
            <w:pPr>
              <w:tabs>
                <w:tab w:val="left" w:pos="6720"/>
              </w:tabs>
              <w:autoSpaceDE w:val="0"/>
              <w:autoSpaceDN w:val="0"/>
              <w:ind w:firstLine="0" w:firstLineChars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2.</w:t>
            </w:r>
            <w:r>
              <w:rPr>
                <w:rFonts w:hint="eastAsia" w:ascii="仿宋" w:hAnsi="仿宋" w:eastAsia="仿宋" w:cs="仿宋"/>
                <w:lang w:val="zh-CN"/>
              </w:rPr>
              <w:t>许可他人使用该科技成果；</w:t>
            </w:r>
          </w:p>
          <w:p w14:paraId="2E960058">
            <w:pPr>
              <w:tabs>
                <w:tab w:val="left" w:pos="6720"/>
              </w:tabs>
              <w:autoSpaceDE w:val="0"/>
              <w:autoSpaceDN w:val="0"/>
              <w:ind w:firstLine="0" w:firstLineChars="0"/>
              <w:jc w:val="left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 w:cs="仿宋"/>
              </w:rPr>
              <w:t>3.</w:t>
            </w:r>
            <w:r>
              <w:rPr>
                <w:rFonts w:hint="eastAsia" w:ascii="仿宋" w:hAnsi="仿宋" w:eastAsia="仿宋" w:cs="仿宋"/>
                <w:lang w:val="zh-CN"/>
              </w:rPr>
              <w:t>向他人转让该科技成果（含专利权人变更等）；</w:t>
            </w:r>
          </w:p>
          <w:p w14:paraId="4B97FCEB">
            <w:pPr>
              <w:tabs>
                <w:tab w:val="left" w:pos="6720"/>
              </w:tabs>
              <w:autoSpaceDE w:val="0"/>
              <w:autoSpaceDN w:val="0"/>
              <w:ind w:firstLine="0" w:firstLineChars="0"/>
              <w:jc w:val="left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</w:rPr>
              <w:t>4.</w:t>
            </w:r>
            <w:r>
              <w:rPr>
                <w:rFonts w:hint="eastAsia" w:ascii="仿宋" w:hAnsi="仿宋" w:eastAsia="仿宋" w:cs="仿宋"/>
                <w:lang w:val="zh-CN"/>
              </w:rPr>
              <w:t>以该科技成果作价投资，折算股份或者出资比例。</w:t>
            </w:r>
          </w:p>
        </w:tc>
      </w:tr>
      <w:tr w14:paraId="18B5E63B">
        <w:tc>
          <w:tcPr>
            <w:tcW w:w="1904" w:type="dxa"/>
          </w:tcPr>
          <w:p w14:paraId="3493EE35">
            <w:pPr>
              <w:tabs>
                <w:tab w:val="left" w:pos="6720"/>
              </w:tabs>
              <w:ind w:firstLine="0" w:firstLineChars="0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交易定价方式</w:t>
            </w:r>
          </w:p>
        </w:tc>
        <w:tc>
          <w:tcPr>
            <w:tcW w:w="7711" w:type="dxa"/>
            <w:gridSpan w:val="2"/>
          </w:tcPr>
          <w:p w14:paraId="2A2641C5">
            <w:pPr>
              <w:tabs>
                <w:tab w:val="left" w:pos="6720"/>
              </w:tabs>
              <w:ind w:firstLine="198" w:firstLineChars="85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  <w:spacing w:val="-3"/>
              </w:rPr>
              <w:t>1.</w:t>
            </w:r>
            <w:r>
              <w:rPr>
                <w:rFonts w:hint="eastAsia" w:ascii="仿宋" w:hAnsi="仿宋" w:eastAsia="仿宋" w:cs="仿宋"/>
                <w:spacing w:val="-3"/>
                <w:lang w:val="zh-CN"/>
              </w:rPr>
              <w:t>协议定价</w:t>
            </w:r>
            <w:r>
              <w:rPr>
                <w:rFonts w:hint="eastAsia" w:ascii="仿宋" w:hAnsi="仿宋" w:eastAsia="仿宋" w:cs="仿宋"/>
                <w:spacing w:val="-3"/>
              </w:rPr>
              <w:t xml:space="preserve">  2.</w:t>
            </w:r>
            <w:r>
              <w:rPr>
                <w:rFonts w:hint="eastAsia" w:ascii="仿宋" w:hAnsi="仿宋" w:eastAsia="仿宋" w:cs="仿宋"/>
                <w:spacing w:val="-3"/>
                <w:lang w:val="zh-CN"/>
              </w:rPr>
              <w:t>专</w:t>
            </w:r>
            <w:r>
              <w:rPr>
                <w:rFonts w:hint="eastAsia" w:ascii="仿宋" w:hAnsi="仿宋" w:eastAsia="仿宋" w:cs="仿宋"/>
                <w:spacing w:val="2"/>
                <w:lang w:val="zh-CN"/>
              </w:rPr>
              <w:t>业</w:t>
            </w:r>
            <w:r>
              <w:rPr>
                <w:rFonts w:hint="eastAsia" w:ascii="仿宋" w:hAnsi="仿宋" w:eastAsia="仿宋" w:cs="仿宋"/>
                <w:lang w:val="zh-CN"/>
              </w:rPr>
              <w:t>评估机构评估确定</w:t>
            </w:r>
            <w:r>
              <w:rPr>
                <w:rFonts w:hint="eastAsia" w:ascii="仿宋" w:hAnsi="仿宋" w:eastAsia="仿宋" w:cs="仿宋"/>
              </w:rPr>
              <w:t xml:space="preserve">  3.</w:t>
            </w:r>
            <w:r>
              <w:rPr>
                <w:rFonts w:hint="eastAsia" w:ascii="仿宋" w:hAnsi="仿宋" w:eastAsia="仿宋" w:cs="仿宋"/>
                <w:lang w:val="zh-CN"/>
              </w:rPr>
              <w:t>挂牌交易、拍卖</w:t>
            </w:r>
          </w:p>
        </w:tc>
      </w:tr>
      <w:tr w14:paraId="1867AD9E">
        <w:tc>
          <w:tcPr>
            <w:tcW w:w="1904" w:type="dxa"/>
          </w:tcPr>
          <w:p w14:paraId="154E19BD">
            <w:pPr>
              <w:tabs>
                <w:tab w:val="left" w:pos="6720"/>
              </w:tabs>
              <w:ind w:firstLine="0" w:firstLineChars="0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初定交易价格</w:t>
            </w:r>
          </w:p>
        </w:tc>
        <w:tc>
          <w:tcPr>
            <w:tcW w:w="7711" w:type="dxa"/>
            <w:gridSpan w:val="2"/>
          </w:tcPr>
          <w:p w14:paraId="703E12E4">
            <w:pPr>
              <w:tabs>
                <w:tab w:val="left" w:pos="6720"/>
              </w:tabs>
              <w:ind w:firstLine="720" w:firstLineChars="3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（单位：万元）</w:t>
            </w:r>
          </w:p>
        </w:tc>
      </w:tr>
      <w:tr w14:paraId="24B700AF">
        <w:tc>
          <w:tcPr>
            <w:tcW w:w="1904" w:type="dxa"/>
          </w:tcPr>
          <w:p w14:paraId="5C7C3261">
            <w:pPr>
              <w:tabs>
                <w:tab w:val="left" w:pos="6720"/>
              </w:tabs>
              <w:ind w:firstLine="0" w:firstLineChars="0"/>
              <w:rPr>
                <w:rFonts w:hint="eastAsia" w:ascii="仿宋" w:hAnsi="仿宋" w:eastAsia="仿宋" w:cs="仿宋"/>
                <w:lang w:val="zh-CN"/>
              </w:rPr>
            </w:pPr>
            <w:r>
              <w:rPr>
                <w:rFonts w:hint="eastAsia" w:ascii="仿宋" w:hAnsi="仿宋" w:eastAsia="仿宋" w:cs="仿宋"/>
                <w:lang w:val="zh-CN"/>
              </w:rPr>
              <w:t>转化服务单位</w:t>
            </w:r>
          </w:p>
        </w:tc>
        <w:tc>
          <w:tcPr>
            <w:tcW w:w="7711" w:type="dxa"/>
            <w:gridSpan w:val="2"/>
          </w:tcPr>
          <w:p w14:paraId="23A5A4FB">
            <w:pPr>
              <w:tabs>
                <w:tab w:val="left" w:pos="6720"/>
              </w:tabs>
              <w:ind w:firstLine="480"/>
              <w:rPr>
                <w:rFonts w:ascii="仿宋" w:hAnsi="仿宋" w:eastAsia="仿宋" w:cs="仿宋"/>
              </w:rPr>
            </w:pPr>
          </w:p>
        </w:tc>
      </w:tr>
      <w:tr w14:paraId="252BE6BD">
        <w:trPr>
          <w:trHeight w:val="2269" w:hRule="atLeast"/>
        </w:trPr>
        <w:tc>
          <w:tcPr>
            <w:tcW w:w="9615" w:type="dxa"/>
            <w:gridSpan w:val="3"/>
          </w:tcPr>
          <w:p w14:paraId="1BA208B3">
            <w:pPr>
              <w:tabs>
                <w:tab w:val="left" w:pos="6720"/>
              </w:tabs>
              <w:ind w:firstLine="482"/>
              <w:rPr>
                <w:rFonts w:hint="eastAsia" w:ascii="仿宋" w:hAnsi="仿宋" w:eastAsia="仿宋" w:cs="仿宋"/>
                <w:b/>
                <w:bCs/>
                <w:lang w:val="zh-CN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b/>
                <w:bCs/>
                <w:lang w:val="en-US" w:eastAsia="zh-CN"/>
              </w:rPr>
              <w:t>二、</w:t>
            </w:r>
            <w:r>
              <w:rPr>
                <w:rFonts w:hint="eastAsia" w:ascii="仿宋" w:hAnsi="仿宋" w:eastAsia="仿宋" w:cs="仿宋"/>
                <w:b/>
                <w:bCs/>
                <w:lang w:val="zh-CN"/>
              </w:rPr>
              <w:t>实施方案简介（可附页）</w:t>
            </w:r>
          </w:p>
          <w:bookmarkEnd w:id="0"/>
          <w:p w14:paraId="32348DAD">
            <w:pPr>
              <w:tabs>
                <w:tab w:val="left" w:pos="6720"/>
              </w:tabs>
              <w:ind w:firstLine="480"/>
              <w:rPr>
                <w:rFonts w:hint="eastAsia" w:ascii="仿宋" w:hAnsi="仿宋" w:eastAsia="仿宋" w:cs="仿宋"/>
              </w:rPr>
            </w:pPr>
          </w:p>
        </w:tc>
      </w:tr>
      <w:tr w14:paraId="23966685">
        <w:trPr>
          <w:trHeight w:val="1642" w:hRule="atLeast"/>
        </w:trPr>
        <w:tc>
          <w:tcPr>
            <w:tcW w:w="9615" w:type="dxa"/>
            <w:gridSpan w:val="3"/>
          </w:tcPr>
          <w:p w14:paraId="203F9FAD">
            <w:pPr>
              <w:numPr>
                <w:ilvl w:val="0"/>
                <w:numId w:val="1"/>
              </w:numPr>
              <w:tabs>
                <w:tab w:val="left" w:pos="6720"/>
              </w:tabs>
              <w:spacing w:line="240" w:lineRule="auto"/>
              <w:ind w:firstLine="482" w:firstLineChars="0"/>
              <w:rPr>
                <w:rFonts w:hint="eastAsia" w:ascii="仿宋" w:hAnsi="仿宋" w:eastAsia="仿宋" w:cs="仿宋"/>
                <w:b/>
                <w:bCs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zh-CN"/>
              </w:rPr>
              <w:t>成果转化各方利益分配（可附页）</w:t>
            </w:r>
          </w:p>
          <w:p w14:paraId="43DD8078">
            <w:pPr>
              <w:widowControl/>
              <w:ind w:firstLine="480"/>
              <w:jc w:val="left"/>
              <w:rPr>
                <w:rFonts w:hint="eastAsia" w:ascii="仿宋" w:hAnsi="仿宋" w:eastAsia="仿宋" w:cs="仿宋"/>
                <w:lang w:val="zh-CN"/>
              </w:rPr>
            </w:pPr>
          </w:p>
        </w:tc>
      </w:tr>
      <w:tr w14:paraId="4011B34D">
        <w:trPr>
          <w:trHeight w:val="897" w:hRule="atLeast"/>
        </w:trPr>
        <w:tc>
          <w:tcPr>
            <w:tcW w:w="9615" w:type="dxa"/>
            <w:gridSpan w:val="3"/>
          </w:tcPr>
          <w:p w14:paraId="5BE7B782">
            <w:pPr>
              <w:numPr>
                <w:ilvl w:val="0"/>
                <w:numId w:val="1"/>
              </w:numPr>
              <w:tabs>
                <w:tab w:val="left" w:pos="6720"/>
              </w:tabs>
              <w:spacing w:line="240" w:lineRule="auto"/>
              <w:ind w:firstLine="482" w:firstLineChars="0"/>
              <w:rPr>
                <w:rFonts w:hint="eastAsia" w:ascii="仿宋" w:hAnsi="仿宋" w:eastAsia="仿宋" w:cs="仿宋"/>
                <w:b/>
                <w:bCs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zh-CN"/>
              </w:rPr>
              <w:t>成果完成人签字（所有完成人都需签字）</w:t>
            </w:r>
          </w:p>
          <w:p w14:paraId="6377E318">
            <w:pPr>
              <w:tabs>
                <w:tab w:val="left" w:pos="6720"/>
              </w:tabs>
              <w:ind w:firstLine="482"/>
              <w:rPr>
                <w:rFonts w:hint="eastAsia" w:ascii="仿宋" w:hAnsi="仿宋" w:eastAsia="仿宋" w:cs="仿宋"/>
                <w:b/>
                <w:bCs/>
              </w:rPr>
            </w:pPr>
          </w:p>
          <w:p w14:paraId="09500D01">
            <w:pPr>
              <w:tabs>
                <w:tab w:val="left" w:pos="6720"/>
              </w:tabs>
              <w:ind w:firstLine="482"/>
              <w:rPr>
                <w:rFonts w:hint="eastAsia" w:ascii="仿宋" w:hAnsi="仿宋" w:eastAsia="仿宋" w:cs="仿宋"/>
                <w:b/>
                <w:bCs/>
              </w:rPr>
            </w:pPr>
          </w:p>
          <w:p w14:paraId="5F0F8773">
            <w:pPr>
              <w:tabs>
                <w:tab w:val="left" w:pos="6720"/>
              </w:tabs>
              <w:ind w:firstLine="482"/>
              <w:rPr>
                <w:rFonts w:hint="eastAsia" w:ascii="仿宋" w:hAnsi="仿宋" w:eastAsia="仿宋" w:cs="仿宋"/>
                <w:b/>
                <w:bCs/>
              </w:rPr>
            </w:pPr>
          </w:p>
          <w:p w14:paraId="71CC276F">
            <w:pPr>
              <w:tabs>
                <w:tab w:val="left" w:pos="6720"/>
              </w:tabs>
              <w:ind w:firstLine="482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 xml:space="preserve">                                                 </w:t>
            </w:r>
            <w:r>
              <w:rPr>
                <w:rFonts w:ascii="仿宋" w:hAnsi="仿宋" w:eastAsia="仿宋" w:cs="仿宋"/>
                <w:b/>
                <w:bCs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bCs/>
              </w:rPr>
              <w:t xml:space="preserve">    </w:t>
            </w:r>
            <w:r>
              <w:rPr>
                <w:rFonts w:hint="eastAsia" w:ascii="仿宋" w:hAnsi="仿宋" w:eastAsia="仿宋" w:cs="仿宋"/>
              </w:rPr>
              <w:t xml:space="preserve"> 日期：</w:t>
            </w:r>
          </w:p>
        </w:tc>
      </w:tr>
      <w:tr w14:paraId="1236934D">
        <w:trPr>
          <w:trHeight w:val="1651" w:hRule="atLeast"/>
        </w:trPr>
        <w:tc>
          <w:tcPr>
            <w:tcW w:w="4807" w:type="dxa"/>
            <w:gridSpan w:val="2"/>
          </w:tcPr>
          <w:p w14:paraId="0218730F">
            <w:pPr>
              <w:tabs>
                <w:tab w:val="left" w:pos="6720"/>
              </w:tabs>
              <w:ind w:firstLine="482"/>
              <w:rPr>
                <w:rFonts w:ascii="仿宋" w:hAnsi="仿宋" w:eastAsia="仿宋" w:cs="仿宋"/>
                <w:b/>
                <w:bCs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zh-CN"/>
              </w:rPr>
              <w:t>五、</w:t>
            </w:r>
            <w:r>
              <w:rPr>
                <w:rFonts w:hint="eastAsia" w:ascii="仿宋" w:hAnsi="仿宋" w:eastAsia="仿宋" w:cs="仿宋"/>
                <w:b/>
                <w:bCs/>
              </w:rPr>
              <w:t>所在单位</w:t>
            </w:r>
            <w:r>
              <w:rPr>
                <w:rFonts w:hint="eastAsia" w:ascii="仿宋" w:hAnsi="仿宋" w:eastAsia="仿宋" w:cs="仿宋"/>
                <w:b/>
                <w:bCs/>
                <w:lang w:val="zh-CN"/>
              </w:rPr>
              <w:t>意见</w:t>
            </w:r>
          </w:p>
          <w:p w14:paraId="7F02B101">
            <w:pPr>
              <w:tabs>
                <w:tab w:val="left" w:pos="6720"/>
              </w:tabs>
              <w:ind w:firstLine="482"/>
              <w:rPr>
                <w:rFonts w:hint="eastAsia" w:ascii="仿宋" w:hAnsi="仿宋" w:eastAsia="仿宋" w:cs="仿宋"/>
                <w:b/>
                <w:bCs/>
                <w:lang w:val="zh-CN"/>
              </w:rPr>
            </w:pPr>
          </w:p>
          <w:p w14:paraId="254D7A2A">
            <w:pPr>
              <w:tabs>
                <w:tab w:val="left" w:pos="6720"/>
              </w:tabs>
              <w:ind w:firstLine="480"/>
              <w:rPr>
                <w:rFonts w:hint="eastAsia" w:ascii="仿宋" w:hAnsi="仿宋" w:eastAsia="仿宋" w:cs="仿宋"/>
                <w:lang w:val="zh-CN"/>
              </w:rPr>
            </w:pPr>
          </w:p>
          <w:p w14:paraId="28545EF9">
            <w:pPr>
              <w:tabs>
                <w:tab w:val="left" w:pos="6720"/>
              </w:tabs>
              <w:ind w:left="0" w:leftChars="0" w:firstLine="240" w:firstLineChars="1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主要负责人签字：  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 xml:space="preserve">     盖章</w:t>
            </w:r>
          </w:p>
          <w:p w14:paraId="47CC3566">
            <w:pPr>
              <w:tabs>
                <w:tab w:val="left" w:pos="6720"/>
              </w:tabs>
              <w:ind w:firstLine="48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日期：</w:t>
            </w:r>
          </w:p>
        </w:tc>
        <w:tc>
          <w:tcPr>
            <w:tcW w:w="4808" w:type="dxa"/>
          </w:tcPr>
          <w:p w14:paraId="002953B7">
            <w:pPr>
              <w:tabs>
                <w:tab w:val="left" w:pos="6720"/>
              </w:tabs>
              <w:ind w:firstLine="482"/>
              <w:rPr>
                <w:rFonts w:hint="eastAsia" w:ascii="仿宋" w:hAnsi="仿宋" w:eastAsia="仿宋" w:cs="仿宋"/>
                <w:b/>
                <w:bCs/>
                <w:lang w:val="zh-CN"/>
              </w:rPr>
            </w:pPr>
            <w:r>
              <w:rPr>
                <w:rFonts w:hint="eastAsia" w:ascii="仿宋" w:hAnsi="仿宋" w:eastAsia="仿宋" w:cs="仿宋"/>
                <w:b/>
                <w:bCs/>
                <w:lang w:val="zh-CN"/>
              </w:rPr>
              <w:t>六、成果转化办公室意见</w:t>
            </w:r>
          </w:p>
          <w:p w14:paraId="4C7D35CC">
            <w:pPr>
              <w:tabs>
                <w:tab w:val="left" w:pos="6720"/>
              </w:tabs>
              <w:ind w:firstLine="480"/>
              <w:rPr>
                <w:rFonts w:hint="eastAsia" w:ascii="仿宋" w:hAnsi="仿宋" w:eastAsia="仿宋" w:cs="仿宋"/>
              </w:rPr>
            </w:pPr>
          </w:p>
          <w:p w14:paraId="7A85B44A">
            <w:pPr>
              <w:tabs>
                <w:tab w:val="left" w:pos="6720"/>
              </w:tabs>
              <w:ind w:firstLine="480"/>
              <w:rPr>
                <w:rFonts w:hint="eastAsia" w:ascii="仿宋" w:hAnsi="仿宋" w:eastAsia="仿宋" w:cs="仿宋"/>
              </w:rPr>
            </w:pPr>
          </w:p>
          <w:p w14:paraId="766279A9">
            <w:pPr>
              <w:tabs>
                <w:tab w:val="left" w:pos="6720"/>
              </w:tabs>
              <w:ind w:firstLine="720" w:firstLineChars="3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签字</w:t>
            </w:r>
            <w:r>
              <w:rPr>
                <w:rFonts w:hint="eastAsia" w:ascii="仿宋" w:hAnsi="仿宋" w:eastAsia="仿宋" w:cs="仿宋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</w:rPr>
              <w:t xml:space="preserve">    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 xml:space="preserve">          盖章</w:t>
            </w:r>
          </w:p>
          <w:p w14:paraId="3AE22F1F">
            <w:pPr>
              <w:tabs>
                <w:tab w:val="left" w:pos="6720"/>
              </w:tabs>
              <w:ind w:firstLine="48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日期：</w:t>
            </w:r>
          </w:p>
        </w:tc>
      </w:tr>
      <w:tr w14:paraId="3B3C7D94">
        <w:trPr>
          <w:trHeight w:val="1444" w:hRule="atLeast"/>
        </w:trPr>
        <w:tc>
          <w:tcPr>
            <w:tcW w:w="9615" w:type="dxa"/>
            <w:gridSpan w:val="3"/>
          </w:tcPr>
          <w:p w14:paraId="52BDBF0C">
            <w:pPr>
              <w:tabs>
                <w:tab w:val="left" w:pos="6720"/>
              </w:tabs>
              <w:ind w:firstLine="482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七、成果转化工作组意见</w:t>
            </w:r>
          </w:p>
          <w:p w14:paraId="5457138A">
            <w:pPr>
              <w:tabs>
                <w:tab w:val="left" w:pos="6720"/>
              </w:tabs>
              <w:ind w:firstLine="482"/>
              <w:rPr>
                <w:rFonts w:hint="eastAsia" w:ascii="仿宋" w:hAnsi="仿宋" w:eastAsia="仿宋" w:cs="仿宋"/>
                <w:b/>
                <w:bCs/>
              </w:rPr>
            </w:pPr>
          </w:p>
          <w:p w14:paraId="2B95695B">
            <w:pPr>
              <w:tabs>
                <w:tab w:val="left" w:pos="6720"/>
              </w:tabs>
              <w:ind w:firstLine="48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签字： </w:t>
            </w:r>
          </w:p>
          <w:p w14:paraId="1DF781D5">
            <w:pPr>
              <w:tabs>
                <w:tab w:val="left" w:pos="6720"/>
              </w:tabs>
              <w:ind w:firstLine="480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          日期：</w:t>
            </w:r>
          </w:p>
        </w:tc>
      </w:tr>
    </w:tbl>
    <w:p w14:paraId="1AAA6F42">
      <w:pPr>
        <w:ind w:left="-60" w:leftChars="-200" w:hanging="420" w:hangingChars="175"/>
        <w:rPr>
          <w:rFonts w:hint="eastAsia" w:ascii="仿宋" w:hAnsi="仿宋" w:eastAsia="仿宋" w:cs="仿宋"/>
          <w:szCs w:val="21"/>
          <w:lang w:val="zh-CN"/>
        </w:rPr>
      </w:pPr>
      <w:r>
        <w:rPr>
          <w:rFonts w:hint="eastAsia" w:ascii="仿宋" w:hAnsi="仿宋" w:eastAsia="仿宋" w:cs="仿宋"/>
          <w:szCs w:val="21"/>
          <w:lang w:val="zh-CN"/>
        </w:rPr>
        <w:t>另：1.</w:t>
      </w:r>
      <w:bookmarkStart w:id="1" w:name="OLE_LINK5"/>
      <w:r>
        <w:rPr>
          <w:rFonts w:hint="eastAsia" w:ascii="仿宋" w:hAnsi="仿宋" w:eastAsia="仿宋" w:cs="仿宋"/>
          <w:szCs w:val="21"/>
          <w:lang w:val="zh-CN"/>
        </w:rPr>
        <w:t>附成果转化背景及可行性分析相关材料</w:t>
      </w:r>
      <w:bookmarkEnd w:id="1"/>
      <w:r>
        <w:rPr>
          <w:rFonts w:hint="eastAsia" w:ascii="仿宋" w:hAnsi="仿宋" w:eastAsia="仿宋" w:cs="仿宋"/>
          <w:szCs w:val="21"/>
          <w:lang w:val="zh-CN"/>
        </w:rPr>
        <w:t>；</w:t>
      </w:r>
    </w:p>
    <w:p w14:paraId="177AFE50">
      <w:pPr>
        <w:ind w:left="-60" w:leftChars="-200" w:hanging="420" w:hangingChars="175"/>
        <w:rPr>
          <w:rFonts w:hint="eastAsia" w:ascii="仿宋" w:hAnsi="仿宋" w:eastAsia="仿宋" w:cs="仿宋"/>
          <w:szCs w:val="21"/>
          <w:lang w:val="zh-CN"/>
        </w:rPr>
      </w:pPr>
      <w:r>
        <w:rPr>
          <w:rFonts w:hint="eastAsia" w:ascii="仿宋" w:hAnsi="仿宋" w:eastAsia="仿宋" w:cs="仿宋"/>
          <w:szCs w:val="21"/>
          <w:lang w:val="zh-CN"/>
        </w:rPr>
        <w:t xml:space="preserve">    2.成果证书及最近一次缴费证明；</w:t>
      </w:r>
    </w:p>
    <w:p w14:paraId="647AF38A">
      <w:pPr>
        <w:ind w:left="-120" w:leftChars="-50" w:firstLine="120" w:firstLineChars="50"/>
        <w:rPr>
          <w:rFonts w:hint="eastAsia" w:ascii="仿宋" w:hAnsi="仿宋" w:eastAsia="仿宋" w:cs="仿宋"/>
          <w:szCs w:val="21"/>
          <w:lang w:val="zh-CN"/>
        </w:rPr>
      </w:pPr>
      <w:r>
        <w:rPr>
          <w:rFonts w:hint="eastAsia" w:ascii="仿宋" w:hAnsi="仿宋" w:eastAsia="仿宋" w:cs="仿宋"/>
          <w:szCs w:val="21"/>
          <w:lang w:val="zh-CN"/>
        </w:rPr>
        <w:t>3.其他必要材料（成果评估报告、授权委托书、中介服务合同等）。</w:t>
      </w:r>
    </w:p>
    <w:p w14:paraId="5BDDE2FA">
      <w:pPr>
        <w:ind w:left="-120" w:leftChars="-50" w:firstLine="120" w:firstLineChars="5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 xml:space="preserve"> </w:t>
      </w:r>
    </w:p>
    <w:p w14:paraId="0E710441">
      <w:pPr>
        <w:ind w:firstLine="480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altName w:val="华文宋体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FB8457"/>
    <w:multiLevelType w:val="singleLevel"/>
    <w:tmpl w:val="56FB8457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FC"/>
    <w:rsid w:val="00027565"/>
    <w:rsid w:val="00031386"/>
    <w:rsid w:val="000664A6"/>
    <w:rsid w:val="00093B4A"/>
    <w:rsid w:val="00152264"/>
    <w:rsid w:val="00152E6F"/>
    <w:rsid w:val="00156C7D"/>
    <w:rsid w:val="00162B1F"/>
    <w:rsid w:val="00173B68"/>
    <w:rsid w:val="00190479"/>
    <w:rsid w:val="001A53CB"/>
    <w:rsid w:val="001C0338"/>
    <w:rsid w:val="001E6D32"/>
    <w:rsid w:val="00204C2C"/>
    <w:rsid w:val="00232FF6"/>
    <w:rsid w:val="00286175"/>
    <w:rsid w:val="00297C62"/>
    <w:rsid w:val="002B22DD"/>
    <w:rsid w:val="002E245A"/>
    <w:rsid w:val="00313C66"/>
    <w:rsid w:val="00314651"/>
    <w:rsid w:val="003264DC"/>
    <w:rsid w:val="00346A15"/>
    <w:rsid w:val="00366DD1"/>
    <w:rsid w:val="003D32A2"/>
    <w:rsid w:val="003E438C"/>
    <w:rsid w:val="003F6412"/>
    <w:rsid w:val="0048213A"/>
    <w:rsid w:val="00491559"/>
    <w:rsid w:val="004B41DB"/>
    <w:rsid w:val="004B6DEA"/>
    <w:rsid w:val="004C4629"/>
    <w:rsid w:val="0055134F"/>
    <w:rsid w:val="00591984"/>
    <w:rsid w:val="00593AE3"/>
    <w:rsid w:val="005C501B"/>
    <w:rsid w:val="005E08B8"/>
    <w:rsid w:val="005E1B5B"/>
    <w:rsid w:val="00611297"/>
    <w:rsid w:val="006421C0"/>
    <w:rsid w:val="0064396F"/>
    <w:rsid w:val="0064694E"/>
    <w:rsid w:val="00650072"/>
    <w:rsid w:val="00654501"/>
    <w:rsid w:val="00671928"/>
    <w:rsid w:val="0067772F"/>
    <w:rsid w:val="00690914"/>
    <w:rsid w:val="006B11CD"/>
    <w:rsid w:val="006C1EBF"/>
    <w:rsid w:val="006E0BA3"/>
    <w:rsid w:val="006E3761"/>
    <w:rsid w:val="007529D4"/>
    <w:rsid w:val="0075380F"/>
    <w:rsid w:val="007738CA"/>
    <w:rsid w:val="00812C55"/>
    <w:rsid w:val="00821269"/>
    <w:rsid w:val="00844F5B"/>
    <w:rsid w:val="0085273B"/>
    <w:rsid w:val="00853BF3"/>
    <w:rsid w:val="00865FFC"/>
    <w:rsid w:val="008C26A2"/>
    <w:rsid w:val="008D0628"/>
    <w:rsid w:val="00947FF1"/>
    <w:rsid w:val="009B056F"/>
    <w:rsid w:val="009B2A3F"/>
    <w:rsid w:val="009C4351"/>
    <w:rsid w:val="009C50B1"/>
    <w:rsid w:val="00A02070"/>
    <w:rsid w:val="00A15B81"/>
    <w:rsid w:val="00A2655C"/>
    <w:rsid w:val="00A36FB0"/>
    <w:rsid w:val="00A56668"/>
    <w:rsid w:val="00AE0A79"/>
    <w:rsid w:val="00B15EDD"/>
    <w:rsid w:val="00B229E1"/>
    <w:rsid w:val="00B3448F"/>
    <w:rsid w:val="00B44F3D"/>
    <w:rsid w:val="00B51AD8"/>
    <w:rsid w:val="00B83380"/>
    <w:rsid w:val="00B97414"/>
    <w:rsid w:val="00BA1163"/>
    <w:rsid w:val="00BC0061"/>
    <w:rsid w:val="00BD4C72"/>
    <w:rsid w:val="00C108A3"/>
    <w:rsid w:val="00C115A6"/>
    <w:rsid w:val="00C84A19"/>
    <w:rsid w:val="00CF0462"/>
    <w:rsid w:val="00D14D6C"/>
    <w:rsid w:val="00D5325C"/>
    <w:rsid w:val="00D5437D"/>
    <w:rsid w:val="00D562AA"/>
    <w:rsid w:val="00D6205F"/>
    <w:rsid w:val="00D93853"/>
    <w:rsid w:val="00D958BD"/>
    <w:rsid w:val="00DB6B76"/>
    <w:rsid w:val="00DC1D1B"/>
    <w:rsid w:val="00DC4DE6"/>
    <w:rsid w:val="00DC57D2"/>
    <w:rsid w:val="00DC65B0"/>
    <w:rsid w:val="00E06CB5"/>
    <w:rsid w:val="00E1651C"/>
    <w:rsid w:val="00E232FA"/>
    <w:rsid w:val="00E27026"/>
    <w:rsid w:val="00E314C9"/>
    <w:rsid w:val="00E81AB2"/>
    <w:rsid w:val="00E97458"/>
    <w:rsid w:val="00EA2C2F"/>
    <w:rsid w:val="00EA52E8"/>
    <w:rsid w:val="00EB070A"/>
    <w:rsid w:val="00ED32F1"/>
    <w:rsid w:val="00F01FE2"/>
    <w:rsid w:val="00F0241C"/>
    <w:rsid w:val="00F10C97"/>
    <w:rsid w:val="00F3677D"/>
    <w:rsid w:val="00F873B7"/>
    <w:rsid w:val="00FA5E17"/>
    <w:rsid w:val="00FE6151"/>
    <w:rsid w:val="DFFD2250"/>
    <w:rsid w:val="F6FBB125"/>
    <w:rsid w:val="FF7EE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ind w:firstLine="200" w:firstLineChars="200"/>
      <w:jc w:val="both"/>
    </w:pPr>
    <w:rPr>
      <w:rFonts w:eastAsia="SimSun-ExtB" w:asciiTheme="minorHAnsi" w:hAnsiTheme="minorHAnsi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uiPriority w:val="39"/>
    <w:pPr>
      <w:tabs>
        <w:tab w:val="right" w:leader="dot" w:pos="8302"/>
      </w:tabs>
      <w:ind w:firstLine="0" w:firstLineChars="0"/>
      <w:jc w:val="left"/>
    </w:pPr>
    <w:rPr>
      <w:rFonts w:ascii="Times New Roman" w:hAnsi="Times New Roman" w:cs="微软雅黑"/>
      <w:bCs/>
      <w:caps/>
      <w:szCs w:val="20"/>
    </w:rPr>
  </w:style>
  <w:style w:type="paragraph" w:styleId="3">
    <w:name w:val="toc 2"/>
    <w:basedOn w:val="1"/>
    <w:next w:val="1"/>
    <w:autoRedefine/>
    <w:unhideWhenUsed/>
    <w:uiPriority w:val="39"/>
    <w:pPr>
      <w:ind w:left="100" w:leftChars="100" w:firstLine="0" w:firstLineChars="0"/>
      <w:jc w:val="left"/>
    </w:pPr>
    <w:rPr>
      <w:smallCaps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4</TotalTime>
  <ScaleCrop>false</ScaleCrop>
  <LinksUpToDate>false</LinksUpToDate>
  <CharactersWithSpaces>645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2025-06-21T00:46:00Z</dcterms:created>
  <dc:creator>Microsoft Office User</dc:creator>
  <cp:lastModifiedBy>Zehui Zhang</cp:lastModifiedBy>
  <dcterms:modified xsi:type="dcterms:W3CDTF">2025-08-07T15:23:41Z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AEE3575191F3A2221D50946870FA727E_42</vt:lpwstr>
  </property>
</Properties>
</file>