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380" w:rsidRPr="002A49D7" w:rsidRDefault="00906380" w:rsidP="00906380">
      <w:pPr>
        <w:widowControl/>
        <w:spacing w:line="540" w:lineRule="atLeast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2A49D7"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  <w:t>附：目前暂定的推荐申报出版机构名单（57个）</w:t>
      </w:r>
    </w:p>
    <w:p w:rsidR="00906380" w:rsidRPr="002A49D7" w:rsidRDefault="00906380" w:rsidP="00906380">
      <w:pPr>
        <w:widowControl/>
        <w:spacing w:line="540" w:lineRule="atLeast"/>
        <w:ind w:firstLine="4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2A49D7">
        <w:rPr>
          <w:rFonts w:ascii="仿宋" w:eastAsia="仿宋" w:hAnsi="仿宋" w:cs="宋体"/>
          <w:color w:val="333333"/>
          <w:kern w:val="0"/>
          <w:sz w:val="28"/>
          <w:szCs w:val="28"/>
        </w:rPr>
        <w:t>人民出版社、学习出版社、中国社会科学出版社、商务印书馆、中华书局、社会科学文献出版社、人民文学出版社、中央党校出版社、中央文献出版社、中央编译出版社、高等教育出版社、北京人民出版社、法律出</w:t>
      </w:r>
      <w:bookmarkStart w:id="0" w:name="_GoBack"/>
      <w:bookmarkEnd w:id="0"/>
      <w:r w:rsidRPr="002A49D7">
        <w:rPr>
          <w:rFonts w:ascii="仿宋" w:eastAsia="仿宋" w:hAnsi="仿宋" w:cs="宋体"/>
          <w:color w:val="333333"/>
          <w:kern w:val="0"/>
          <w:sz w:val="28"/>
          <w:szCs w:val="28"/>
        </w:rPr>
        <w:t>版社、经济科学出版社、中国财政经济出版社、科学出版社、九州出版社、民族出版社、国家图书馆出版社、教育科学出版社、文化艺术出版社、军事科学出版社、文物出版社、上海世纪出版集团、上海人民出版社、上海三联书店、上海古籍出版社、上海远东出版社、上海社会科学院出版社、天津古籍出版社、天津人民出版社、江苏人民出版社、山东人民出版社、湖北人民出版社、广东人民出版社、四川人民出版社、陕西人民出版社。</w:t>
      </w:r>
    </w:p>
    <w:p w:rsidR="00906380" w:rsidRPr="002A49D7" w:rsidRDefault="00906380" w:rsidP="00906380">
      <w:pPr>
        <w:widowControl/>
        <w:spacing w:line="540" w:lineRule="atLeast"/>
        <w:ind w:firstLine="4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2A49D7">
        <w:rPr>
          <w:rFonts w:ascii="仿宋" w:eastAsia="仿宋" w:hAnsi="仿宋" w:cs="宋体"/>
          <w:color w:val="333333"/>
          <w:kern w:val="0"/>
          <w:sz w:val="28"/>
          <w:szCs w:val="28"/>
        </w:rPr>
        <w:t>北京大学出版社、中国人民大学出版社、北京师范大学出版社、清华大学出版社、国防大学出版社、复旦大学出版社、华东师范大学出版社、上海交通大学出版社、南京大学出版社、浙江大学出版社、武汉大学出版社、山东大学出版社、吉林大学出版社、厦门大学出版社、南开大学出版社、中山大学出版社、四川大学出版社、西南师范大学出版社、兰州大学出版社、安徽大学出版社。</w:t>
      </w:r>
      <w:r w:rsidRPr="002A49D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</w:t>
      </w:r>
    </w:p>
    <w:p w:rsidR="00C61B66" w:rsidRPr="00906380" w:rsidRDefault="00C61B66"/>
    <w:sectPr w:rsidR="00C61B66" w:rsidRPr="00906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1A2" w:rsidRDefault="006E01A2" w:rsidP="00906380">
      <w:r>
        <w:separator/>
      </w:r>
    </w:p>
  </w:endnote>
  <w:endnote w:type="continuationSeparator" w:id="0">
    <w:p w:rsidR="006E01A2" w:rsidRDefault="006E01A2" w:rsidP="0090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1A2" w:rsidRDefault="006E01A2" w:rsidP="00906380">
      <w:r>
        <w:separator/>
      </w:r>
    </w:p>
  </w:footnote>
  <w:footnote w:type="continuationSeparator" w:id="0">
    <w:p w:rsidR="006E01A2" w:rsidRDefault="006E01A2" w:rsidP="00906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B73"/>
    <w:rsid w:val="006E01A2"/>
    <w:rsid w:val="00906380"/>
    <w:rsid w:val="00BD5B73"/>
    <w:rsid w:val="00C6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6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63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6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63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6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63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6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63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>china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2020-05-21T03:21:00Z</dcterms:created>
  <dcterms:modified xsi:type="dcterms:W3CDTF">2020-05-21T03:21:00Z</dcterms:modified>
</cp:coreProperties>
</file>