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6617">
      <w:pPr>
        <w:widowControl/>
        <w:spacing w:after="156" w:afterLines="50"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6B25081C">
      <w:pPr>
        <w:widowControl/>
        <w:spacing w:after="156" w:afterLines="50"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山东第二医科大学哲学社会科学研究意识形态审查表</w:t>
      </w:r>
    </w:p>
    <w:tbl>
      <w:tblPr>
        <w:tblStyle w:val="5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276"/>
        <w:gridCol w:w="3218"/>
      </w:tblGrid>
      <w:tr w14:paraId="4736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06B4FCB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名称</w:t>
            </w:r>
          </w:p>
        </w:tc>
        <w:tc>
          <w:tcPr>
            <w:tcW w:w="7045" w:type="dxa"/>
            <w:gridSpan w:val="3"/>
            <w:vAlign w:val="center"/>
          </w:tcPr>
          <w:p w14:paraId="684F59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815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05AC191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类别</w:t>
            </w:r>
          </w:p>
        </w:tc>
        <w:tc>
          <w:tcPr>
            <w:tcW w:w="7045" w:type="dxa"/>
            <w:gridSpan w:val="3"/>
            <w:vAlign w:val="center"/>
          </w:tcPr>
          <w:p w14:paraId="364AA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E62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111DA15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研究期限</w:t>
            </w:r>
          </w:p>
        </w:tc>
        <w:tc>
          <w:tcPr>
            <w:tcW w:w="2551" w:type="dxa"/>
            <w:vAlign w:val="center"/>
          </w:tcPr>
          <w:p w14:paraId="38C439E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ED8FC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来源</w:t>
            </w:r>
          </w:p>
        </w:tc>
        <w:tc>
          <w:tcPr>
            <w:tcW w:w="3218" w:type="dxa"/>
            <w:vAlign w:val="center"/>
          </w:tcPr>
          <w:p w14:paraId="66B1CF1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D01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2E2D529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负责人</w:t>
            </w:r>
          </w:p>
        </w:tc>
        <w:tc>
          <w:tcPr>
            <w:tcW w:w="2551" w:type="dxa"/>
            <w:vAlign w:val="center"/>
          </w:tcPr>
          <w:p w14:paraId="1BC6690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B8539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3218" w:type="dxa"/>
            <w:vAlign w:val="center"/>
          </w:tcPr>
          <w:p w14:paraId="2B6C839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579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526" w:type="dxa"/>
            <w:vAlign w:val="center"/>
          </w:tcPr>
          <w:p w14:paraId="40CE07F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个人承诺</w:t>
            </w:r>
          </w:p>
        </w:tc>
        <w:tc>
          <w:tcPr>
            <w:tcW w:w="7045" w:type="dxa"/>
            <w:gridSpan w:val="3"/>
            <w:vAlign w:val="center"/>
          </w:tcPr>
          <w:p w14:paraId="3B15076B"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本人郑重承诺：</w:t>
            </w:r>
          </w:p>
          <w:p w14:paraId="30CA688B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该研究不存在意识形态问题。</w:t>
            </w:r>
          </w:p>
          <w:p w14:paraId="601959B6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47938451">
            <w:pPr>
              <w:ind w:firstLine="2880" w:firstLineChars="1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负责人签字</w:t>
            </w:r>
            <w:r>
              <w:rPr>
                <w:rFonts w:hint="eastAsia" w:ascii="Calibri" w:hAnsi="Calibri" w:eastAsia="宋体" w:cs="Times New Roman"/>
                <w:sz w:val="24"/>
              </w:rPr>
              <w:t>：</w:t>
            </w:r>
          </w:p>
          <w:p w14:paraId="0147F22B">
            <w:pPr>
              <w:ind w:firstLine="2880" w:firstLineChars="1200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40220DD3">
            <w:pPr>
              <w:ind w:firstLine="4800" w:firstLineChars="20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  月    日</w:t>
            </w:r>
          </w:p>
        </w:tc>
      </w:tr>
      <w:tr w14:paraId="2790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526" w:type="dxa"/>
            <w:vAlign w:val="center"/>
          </w:tcPr>
          <w:p w14:paraId="43B1DFD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二级单位审核意见</w:t>
            </w:r>
          </w:p>
        </w:tc>
        <w:tc>
          <w:tcPr>
            <w:tcW w:w="7045" w:type="dxa"/>
            <w:gridSpan w:val="3"/>
            <w:vAlign w:val="center"/>
          </w:tcPr>
          <w:p w14:paraId="07F656D9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741032A7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7C9B59C3">
            <w:pPr>
              <w:rPr>
                <w:rFonts w:ascii="Calibri" w:hAnsi="Calibri" w:eastAsia="宋体" w:cs="Times New Roman"/>
                <w:sz w:val="24"/>
              </w:rPr>
            </w:pPr>
          </w:p>
          <w:p w14:paraId="6ECF7CE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党（委）</w:t>
            </w:r>
            <w:r>
              <w:rPr>
                <w:rFonts w:ascii="Calibri" w:hAnsi="Calibri" w:eastAsia="宋体" w:cs="Times New Roman"/>
                <w:sz w:val="24"/>
              </w:rPr>
              <w:t>总支书记签字</w:t>
            </w:r>
            <w:r>
              <w:rPr>
                <w:rFonts w:hint="eastAsia" w:ascii="Calibri" w:hAnsi="Calibri" w:eastAsia="宋体" w:cs="Times New Roman"/>
                <w:sz w:val="24"/>
              </w:rPr>
              <w:t>：</w:t>
            </w:r>
          </w:p>
          <w:p w14:paraId="2ECE433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盖章：</w:t>
            </w:r>
          </w:p>
          <w:p w14:paraId="28F6CB6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1EE7395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5706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6FCC157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科研处审核意见</w:t>
            </w:r>
          </w:p>
        </w:tc>
        <w:tc>
          <w:tcPr>
            <w:tcW w:w="7045" w:type="dxa"/>
            <w:gridSpan w:val="3"/>
            <w:tcBorders>
              <w:bottom w:val="single" w:color="auto" w:sz="4" w:space="0"/>
            </w:tcBorders>
            <w:vAlign w:val="center"/>
          </w:tcPr>
          <w:p w14:paraId="33A8BA66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0360AE8F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03B1C7B3">
            <w:pPr>
              <w:rPr>
                <w:rFonts w:ascii="Calibri" w:hAnsi="Calibri" w:eastAsia="宋体" w:cs="Times New Roman"/>
                <w:sz w:val="24"/>
              </w:rPr>
            </w:pPr>
          </w:p>
          <w:p w14:paraId="5646DEB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</w:t>
            </w:r>
          </w:p>
          <w:p w14:paraId="570148A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盖章：</w:t>
            </w:r>
          </w:p>
          <w:p w14:paraId="77D9FCC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00C314E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30EE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25A730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宣传部审核意见</w:t>
            </w:r>
          </w:p>
        </w:tc>
        <w:tc>
          <w:tcPr>
            <w:tcW w:w="7045" w:type="dxa"/>
            <w:gridSpan w:val="3"/>
            <w:tcBorders>
              <w:bottom w:val="single" w:color="auto" w:sz="4" w:space="0"/>
            </w:tcBorders>
            <w:vAlign w:val="center"/>
          </w:tcPr>
          <w:p w14:paraId="574263C1">
            <w:pPr>
              <w:rPr>
                <w:rFonts w:ascii="Calibri" w:hAnsi="Calibri" w:eastAsia="宋体" w:cs="Times New Roman"/>
                <w:sz w:val="24"/>
              </w:rPr>
            </w:pPr>
          </w:p>
          <w:p w14:paraId="1A091A52"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6A438571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30E87F6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</w:t>
            </w:r>
          </w:p>
          <w:p w14:paraId="4F73197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盖章：</w:t>
            </w:r>
          </w:p>
          <w:p w14:paraId="5DF5434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2522539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2A1B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9CAF2">
            <w:pPr>
              <w:spacing w:line="360" w:lineRule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2"/>
              </w:rPr>
              <w:t>注：</w:t>
            </w:r>
            <w:r>
              <w:rPr>
                <w:rFonts w:hint="eastAsia" w:ascii="Calibri" w:hAnsi="Calibri" w:eastAsia="宋体" w:cs="Times New Roman"/>
                <w:sz w:val="22"/>
              </w:rPr>
              <w:t>此表一式三份，所在二级单位、科研处、宣传部各留存一份。研究类别为XX项目、论文、专著、XX奖项等；研究来源为项目、奖项等来源单位或论文、专著等依托的项目。</w:t>
            </w:r>
          </w:p>
        </w:tc>
      </w:tr>
    </w:tbl>
    <w:p w14:paraId="7A72AA5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1D"/>
    <w:rsid w:val="000D7310"/>
    <w:rsid w:val="00833A1D"/>
    <w:rsid w:val="00AE4C33"/>
    <w:rsid w:val="00F10F9D"/>
    <w:rsid w:val="0DBA72CB"/>
    <w:rsid w:val="2DF03AB9"/>
    <w:rsid w:val="37FB00CC"/>
    <w:rsid w:val="386F0012"/>
    <w:rsid w:val="3D4C4254"/>
    <w:rsid w:val="41ED0365"/>
    <w:rsid w:val="50B2238A"/>
    <w:rsid w:val="5DB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272</Characters>
  <Lines>10</Lines>
  <Paragraphs>2</Paragraphs>
  <TotalTime>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2025-08-27T00:37:00Z</dcterms:created>
  <dc:creator>Administrator</dc:creator>
  <cp:lastModifiedBy>董志伟</cp:lastModifiedBy>
  <cp:lastPrinted>2025-09-02T01:14:00Z</cp:lastPrinted>
  <dcterms:modified xsi:type="dcterms:W3CDTF">2026-01-13T05:45:11Z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F23AF9D262704E54BE6686EEDA89F79A_12</vt:lpwstr>
  </property>
</Properties>
</file>