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600" w:lineRule="exact"/>
        <w:jc w:val="center"/>
        <w:rPr>
          <w:rFonts w:ascii="方正小标宋简体" w:hAnsi="Times New Roman" w:eastAsia="方正小标宋简体" w:cs="宋体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宋体"/>
          <w:sz w:val="44"/>
          <w:szCs w:val="44"/>
        </w:rPr>
        <w:t>年度国家自然科学基金区域创新发展联合基金（</w:t>
      </w:r>
      <w:r>
        <w:rPr>
          <w:rFonts w:hint="eastAsia" w:ascii="方正小标宋简体" w:hAnsi="Times New Roman" w:eastAsia="方正小标宋简体" w:cs="宋体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Times New Roman" w:eastAsia="方正小标宋简体" w:cs="宋体"/>
          <w:sz w:val="44"/>
          <w:szCs w:val="44"/>
        </w:rPr>
        <w:t>）指南建议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建议指南方向所属领域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ascii="Times New Roman" w:hAnsi="Times New Roman" w:eastAsia="方正仿宋简体"/>
                <w:bCs/>
                <w:sz w:val="32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□能源与化工领域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□新材料与先进制领域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□电子信息领域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□人口与健康领域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default" w:ascii="Times New Roman" w:hAnsi="Times New Roman" w:eastAsia="方正仿宋简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>海洋科学领域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建议指南方向（50字以内）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简体"/>
                <w:bCs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建议申请代码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简体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4"/>
                <w:lang w:val="en-US" w:eastAsia="zh-CN"/>
              </w:rPr>
              <w:t>参照国家自然科学基金申请代码（2024年度）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28"/>
                <w:lang w:val="en-US" w:eastAsia="zh-CN"/>
              </w:rPr>
              <w:t>内容描述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（150字以内）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仿宋简体"/>
                <w:bCs/>
                <w:sz w:val="32"/>
                <w:szCs w:val="28"/>
              </w:rPr>
            </w:pPr>
          </w:p>
        </w:tc>
      </w:tr>
    </w:tbl>
    <w:p>
      <w:r>
        <w:br w:type="page"/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4"/>
        <w:gridCol w:w="2524"/>
        <w:gridCol w:w="206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主要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姓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名</w:t>
            </w:r>
          </w:p>
        </w:tc>
        <w:tc>
          <w:tcPr>
            <w:tcW w:w="252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性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别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学  位</w:t>
            </w:r>
          </w:p>
        </w:tc>
        <w:tc>
          <w:tcPr>
            <w:tcW w:w="2524" w:type="dxa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职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称</w:t>
            </w:r>
          </w:p>
        </w:tc>
        <w:tc>
          <w:tcPr>
            <w:tcW w:w="2299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Cs/>
                <w:sz w:val="30"/>
                <w:szCs w:val="30"/>
              </w:rPr>
              <w:t>依托单位</w:t>
            </w:r>
          </w:p>
        </w:tc>
        <w:tc>
          <w:tcPr>
            <w:tcW w:w="2524" w:type="dxa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山东第二医科大学</w:t>
            </w:r>
          </w:p>
        </w:tc>
        <w:tc>
          <w:tcPr>
            <w:tcW w:w="206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方正仿宋简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Cs/>
                <w:sz w:val="30"/>
                <w:szCs w:val="30"/>
              </w:rPr>
              <w:t>联系人及电话</w:t>
            </w:r>
          </w:p>
        </w:tc>
        <w:tc>
          <w:tcPr>
            <w:tcW w:w="22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高润国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28"/>
                <w:szCs w:val="28"/>
                <w:lang w:val="en-US" w:eastAsia="zh-CN"/>
              </w:rPr>
              <w:t>0536-8462228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  <w:lang w:val="en-US" w:eastAsia="zh-CN"/>
              </w:rPr>
              <w:t>移动电话</w:t>
            </w:r>
          </w:p>
        </w:tc>
        <w:tc>
          <w:tcPr>
            <w:tcW w:w="252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  <w:lang w:val="en-US" w:eastAsia="zh-CN"/>
              </w:rPr>
              <w:t>15805360691</w:t>
            </w:r>
          </w:p>
        </w:tc>
        <w:tc>
          <w:tcPr>
            <w:tcW w:w="2066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2299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方正仿宋简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28"/>
                <w:szCs w:val="28"/>
                <w:lang w:val="en-US" w:eastAsia="zh-CN"/>
              </w:rPr>
              <w:t>jhk@wfmc.edu.cn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所在科技创新平台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是否具备202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年度国家自然科学基金区域创新发展联合基金项目申报资格</w:t>
            </w:r>
          </w:p>
        </w:tc>
        <w:tc>
          <w:tcPr>
            <w:tcW w:w="2066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□是</w:t>
            </w:r>
          </w:p>
        </w:tc>
        <w:tc>
          <w:tcPr>
            <w:tcW w:w="2299" w:type="dxa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□否</w:t>
            </w:r>
          </w:p>
        </w:tc>
        <w:tc>
          <w:tcPr>
            <w:tcW w:w="2299" w:type="dxa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  <w:r>
              <w:rPr>
                <w:rFonts w:hint="eastAsia" w:ascii="方正仿宋简体" w:hAnsi="Times New Roman" w:eastAsia="方正仿宋简体"/>
                <w:kern w:val="2"/>
                <w:sz w:val="30"/>
                <w:szCs w:val="30"/>
              </w:rPr>
              <w:t>合作理由及合作基础</w:t>
            </w:r>
            <w:r>
              <w:rPr>
                <w:rFonts w:ascii="Times New Roman" w:hAnsi="Times New Roman" w:eastAsia="仿宋_GB2312" w:cs="Times New Roman"/>
                <w:kern w:val="2"/>
              </w:rPr>
              <w:t>（无合作单位该部分不必填写）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：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default" w:ascii="Times New Roman" w:hAnsi="Times New Roman" w:eastAsia="仿宋_GB2312" w:cs="Times New Roman"/>
                <w:kern w:val="2"/>
                <w:lang w:val="en-US" w:eastAsia="zh-CN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注：参照以下提纲撰写，要求内容翔实、清晰，层次分明，标题突出</w:t>
      </w:r>
      <w:r>
        <w:rPr>
          <w:rFonts w:hint="eastAsia" w:ascii="Times New Roman" w:hAnsi="Times New Roman" w:eastAsia="楷体_GB2312" w:cs="楷体_GB2312"/>
          <w:iCs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（全文在</w:t>
      </w:r>
      <w:r>
        <w:rPr>
          <w:rFonts w:hint="eastAsia" w:ascii="Times New Roman" w:hAnsi="Times New Roman" w:eastAsia="楷体_GB2312"/>
          <w:sz w:val="32"/>
          <w:szCs w:val="32"/>
        </w:rPr>
        <w:t>8000</w:t>
      </w:r>
      <w:r>
        <w:rPr>
          <w:rFonts w:hint="eastAsia" w:ascii="Times New Roman" w:hAnsi="Times New Roman" w:eastAsia="楷体_GB2312" w:cs="楷体_GB2312"/>
          <w:sz w:val="32"/>
          <w:szCs w:val="32"/>
        </w:rPr>
        <w:t>字以内）</w:t>
      </w:r>
    </w:p>
    <w:p>
      <w:pPr>
        <w:widowControl/>
        <w:spacing w:after="62" w:afterLines="20" w:line="42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一、建议依据（此部分为重点阐述内容，不超过</w:t>
      </w:r>
      <w:r>
        <w:rPr>
          <w:rFonts w:ascii="Times New Roman" w:hAnsi="Times New Roman" w:eastAsia="黑体" w:cs="黑体"/>
          <w:bCs/>
          <w:sz w:val="32"/>
          <w:szCs w:val="32"/>
        </w:rPr>
        <w:t>2000字）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请紧密结合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山东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省的区域经济、社会或科技发展的需求，结合国内外研究现状和发展动态，阐述其科学目标、突破瓶颈和应用前景等。</w:t>
            </w: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二、科学问题属性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3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请选择科学问题属性并详细阐明选择该科学问题属性的理由，各科学问题属性的具体内涵如下（对应条目选择划“√”）：</w:t>
            </w:r>
          </w:p>
          <w:p>
            <w:pPr>
              <w:pStyle w:val="11"/>
              <w:snapToGrid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自由探索：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是指选题源于科研人员好奇心或创新性学术灵感，且不以满足现阶段应用需求为目的的原创性、前沿性基础研究；</w:t>
            </w:r>
          </w:p>
          <w:p>
            <w:pPr>
              <w:pStyle w:val="11"/>
              <w:snapToGrid w:val="0"/>
              <w:spacing w:line="400" w:lineRule="exact"/>
              <w:ind w:firstLine="560" w:firstLineChars="200"/>
              <w:jc w:val="both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目标导向：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以经济社会发展需要或国家需求为牵引的基础研究。</w:t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说明理由（800字以内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如与省内产业发展需求相关，请附省内潜在产业机构推荐意见及相关联系人、电话和邮箱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）：</w:t>
            </w:r>
          </w:p>
          <w:p>
            <w:pPr>
              <w:pStyle w:val="11"/>
              <w:snapToGrid w:val="0"/>
              <w:spacing w:before="156" w:beforeLines="50" w:after="156" w:afterLines="50" w:line="320" w:lineRule="exact"/>
              <w:ind w:firstLine="640" w:firstLineChars="200"/>
              <w:jc w:val="both"/>
              <w:rPr>
                <w:rFonts w:ascii="Times New Roman" w:hAnsi="Times New Roman" w:eastAsia="仿宋_GB2312" w:cs="宋体"/>
                <w:color w:val="auto"/>
                <w:sz w:val="32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三、主要研究内容，拟解决的关键科学问题及创新点（重点阐述内容，不超过</w:t>
      </w:r>
      <w:r>
        <w:rPr>
          <w:rFonts w:ascii="Times New Roman" w:hAnsi="Times New Roman" w:eastAsia="黑体" w:cs="黑体"/>
          <w:sz w:val="32"/>
          <w:szCs w:val="32"/>
        </w:rPr>
        <w:t>2000字）</w:t>
      </w:r>
    </w:p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8" w:hRule="atLeast"/>
          <w:jc w:val="center"/>
        </w:trPr>
        <w:tc>
          <w:tcPr>
            <w:tcW w:w="9166" w:type="dxa"/>
          </w:tcPr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四、预期研究目标及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黑体" w:cs="黑体"/>
          <w:sz w:val="32"/>
          <w:szCs w:val="32"/>
        </w:rPr>
        <w:t>（不超过</w:t>
      </w:r>
      <w:r>
        <w:rPr>
          <w:rFonts w:ascii="Times New Roman" w:hAnsi="Times New Roman" w:eastAsia="黑体" w:cs="黑体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黑体"/>
          <w:sz w:val="32"/>
          <w:szCs w:val="32"/>
        </w:rPr>
        <w:t>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9209" w:type="dxa"/>
          </w:tcPr>
          <w:p>
            <w:pPr>
              <w:spacing w:line="560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1、预期研究目标</w:t>
            </w:r>
          </w:p>
          <w:p>
            <w:pPr>
              <w:spacing w:line="560" w:lineRule="exact"/>
              <w:ind w:firstLine="640" w:firstLineChars="200"/>
              <w:rPr>
                <w:rFonts w:hint="default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2、可行性分析</w:t>
            </w:r>
          </w:p>
          <w:p>
            <w:pPr>
              <w:spacing w:line="560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3、预期可能取得的突破性进展及成果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（1）预期可能取得的突破性进展及成果（不超过200字）</w:t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（2）预期可能产生的社会、经济效益（不超过200字）</w:t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ind w:left="424" w:leftChars="201" w:hanging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五、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研究基础与工作条件</w:t>
      </w:r>
      <w:r>
        <w:rPr>
          <w:rFonts w:hint="eastAsia" w:ascii="Times New Roman" w:hAnsi="Times New Roman" w:eastAsia="黑体" w:cs="黑体"/>
          <w:sz w:val="32"/>
          <w:szCs w:val="28"/>
        </w:rPr>
        <w:t>（不超过</w:t>
      </w:r>
      <w:r>
        <w:rPr>
          <w:rFonts w:ascii="Times New Roman" w:hAnsi="Times New Roman" w:eastAsia="黑体" w:cs="黑体"/>
          <w:sz w:val="32"/>
          <w:szCs w:val="28"/>
        </w:rPr>
        <w:t>1000字）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六、与正在承担的国家自然科学基金项目的关系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5" w:hRule="atLeast"/>
          <w:jc w:val="center"/>
        </w:trPr>
        <w:tc>
          <w:tcPr>
            <w:tcW w:w="9251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七、主要指南建议人科研学术经历及代表性研究成果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91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建议人科研与学术工作经历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教育经历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备注：从大学本科开始，按时间倒序排序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/09-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2004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/06，××大学，××系，博士，导师：×××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方正仿宋简体" w:hAnsi="Times New Roman" w:eastAsia="方正仿宋简体"/>
                <w:b/>
                <w:bCs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科研与学术工作经历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备注：按时间倒序排序；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例：1.200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/07-至今，××大学，××系，副教授</w:t>
            </w:r>
          </w:p>
          <w:p>
            <w:pPr>
              <w:pStyle w:val="11"/>
              <w:jc w:val="both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建议人成果情况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主持科研项目（课题）及人才计划项目情况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 国家自然科学基金面上项目，20873999，×××，2008/01-2010/12，30万元，已结题，主持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代表性研究成果（论文、专著等，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20" w:lineRule="exact"/>
              <w:rPr>
                <w:rFonts w:hint="default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</w:t>
            </w:r>
          </w:p>
          <w:p>
            <w:pPr>
              <w:pStyle w:val="11"/>
              <w:spacing w:before="156" w:beforeLines="50" w:after="156" w:afterLines="50" w:line="32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例：(1) ××, ××超*, 复合物对污染物的吸附-光催化降解活性, 中国科学: 化学, 201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(10): 1075 ~ 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Times New Roman" w:hAnsi="Times New Roman" w:eastAsia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学术奖励情况（省部级以上，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</w:t>
            </w: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备注：按时间倒序排列（标注排名信息）</w:t>
            </w:r>
          </w:p>
          <w:p>
            <w:pPr>
              <w:pStyle w:val="11"/>
              <w:spacing w:before="156" w:beforeLines="50" w:after="156" w:afterLines="50"/>
              <w:rPr>
                <w:rFonts w:ascii="Times New Roman" w:hAnsi="Times New Roman" w:eastAsia="仿宋_GB2312"/>
                <w:color w:val="auto"/>
                <w:kern w:val="2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>
      <w:pPr>
        <w:pStyle w:val="11"/>
        <w:rPr>
          <w:rFonts w:ascii="Times New Roman" w:hAnsi="Times New Roman"/>
          <w:sz w:val="32"/>
          <w:szCs w:val="28"/>
        </w:rPr>
      </w:pPr>
      <w:r>
        <w:rPr>
          <w:rFonts w:hint="eastAsia" w:ascii="Times New Roman" w:hAnsi="Times New Roman"/>
          <w:sz w:val="32"/>
          <w:szCs w:val="28"/>
        </w:rPr>
        <w:t>八、指南建议人科研学术经历及代表性研究成果（备选1）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91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建议人科研与学术工作经历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教育经历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备注：从大学本科开始，按时间倒序排序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/09-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2004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/06，××大学，××系，博士，导师：×××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方正仿宋简体" w:hAnsi="Times New Roman" w:eastAsia="方正仿宋简体"/>
                <w:b/>
                <w:bCs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科研与学术工作经历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备注：按时间倒序排序；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例：1.20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/07-至今，××大学，××系，教授</w:t>
            </w:r>
          </w:p>
          <w:p>
            <w:pPr>
              <w:pStyle w:val="11"/>
              <w:jc w:val="both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建议人成果情况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主持科研项目（课题）及人才计划项目情况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 国家自然科学基金面上项目，20873999，×××，2008/01-2010/12，30万元，已结题，主持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代表性研究成果（论文、专著等，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20" w:lineRule="exact"/>
              <w:rPr>
                <w:rFonts w:hint="default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</w:t>
            </w:r>
          </w:p>
          <w:p>
            <w:pPr>
              <w:pStyle w:val="11"/>
              <w:spacing w:before="156" w:beforeLines="50" w:after="156" w:afterLines="50" w:line="32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例：(1) ××, ××超*,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论文名称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, 中国科学: 化学, 201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(10): 1075 ~ 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Times New Roman" w:hAnsi="Times New Roman" w:eastAsia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学术奖励情况（省部级以上，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</w:t>
            </w: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备注：按时间倒序排列（标注排名信息）</w:t>
            </w:r>
          </w:p>
          <w:p>
            <w:pPr>
              <w:pStyle w:val="11"/>
              <w:spacing w:before="156" w:beforeLines="50" w:after="156" w:afterLines="50"/>
              <w:rPr>
                <w:rFonts w:ascii="Times New Roman" w:hAnsi="Times New Roman" w:eastAsia="仿宋_GB2312"/>
                <w:color w:val="auto"/>
                <w:kern w:val="2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九</w:t>
      </w:r>
      <w:r>
        <w:rPr>
          <w:rFonts w:hint="eastAsia" w:ascii="Times New Roman" w:hAnsi="Times New Roman" w:eastAsia="黑体" w:cs="黑体"/>
          <w:sz w:val="32"/>
          <w:szCs w:val="28"/>
        </w:rPr>
        <w:t>、指导专家推荐意见（</w:t>
      </w:r>
      <w:r>
        <w:rPr>
          <w:rFonts w:hint="eastAsia" w:ascii="Times New Roman" w:hAnsi="Times New Roman" w:eastAsia="黑体" w:cs="黑体"/>
          <w:sz w:val="32"/>
          <w:szCs w:val="28"/>
          <w:u w:val="single"/>
        </w:rPr>
        <w:t xml:space="preserve"> </w:t>
      </w:r>
      <w:r>
        <w:rPr>
          <w:rFonts w:ascii="Times New Roman" w:hAnsi="Times New Roman" w:eastAsia="黑体" w:cs="黑体"/>
          <w:sz w:val="32"/>
          <w:szCs w:val="28"/>
          <w:u w:val="single"/>
        </w:rPr>
        <w:t xml:space="preserve">       </w:t>
      </w:r>
      <w:r>
        <w:rPr>
          <w:rFonts w:hint="eastAsia" w:ascii="Times New Roman" w:hAnsi="Times New Roman" w:eastAsia="黑体" w:cs="黑体"/>
          <w:sz w:val="32"/>
          <w:szCs w:val="28"/>
        </w:rPr>
        <w:t>领域）</w:t>
      </w:r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009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</w:rPr>
            </w:pPr>
            <w:r>
              <w:rPr>
                <w:rFonts w:hint="eastAsia" w:ascii="黑体" w:hAnsi="黑体" w:eastAsia="黑体" w:cs="宋体"/>
                <w:sz w:val="28"/>
              </w:rPr>
              <w:t>姓 名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宋体"/>
                <w:sz w:val="28"/>
              </w:rPr>
              <w:t>职 称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承担国家自然科学基金重点类项目</w:t>
            </w:r>
          </w:p>
          <w:p>
            <w:pPr>
              <w:jc w:val="center"/>
              <w:rPr>
                <w:rFonts w:ascii="黑体" w:hAnsi="黑体" w:eastAsia="黑体" w:cs="黑体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或更高级别项目情况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2" w:hRule="exact"/>
          <w:jc w:val="center"/>
        </w:trPr>
        <w:tc>
          <w:tcPr>
            <w:tcW w:w="9336" w:type="dxa"/>
            <w:gridSpan w:val="3"/>
          </w:tcPr>
          <w:p>
            <w:pPr>
              <w:snapToGrid w:val="0"/>
              <w:spacing w:before="156" w:beforeLines="50" w:after="156" w:afterLines="50" w:line="60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同意推荐</w:t>
            </w:r>
            <w:r>
              <w:rPr>
                <w:rFonts w:ascii="Times New Roman" w:hAnsi="Times New Roman" w:eastAsia="方正仿宋简体" w:cs="宋体"/>
                <w:sz w:val="32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宋体"/>
                <w:sz w:val="32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作为202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年度国家自然科学基金</w:t>
            </w:r>
            <w:bookmarkStart w:id="0" w:name="_GoBack"/>
            <w:bookmarkEnd w:id="0"/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区域创新发展联合基金（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山东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）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申报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指南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，愿意作为该申报指南编制及后续申报工作的指导专家，竭尽全力提供全程指导和服务。</w:t>
            </w:r>
          </w:p>
          <w:p>
            <w:pPr>
              <w:spacing w:line="600" w:lineRule="exact"/>
              <w:ind w:left="105" w:leftChars="50" w:right="105" w:rightChars="50" w:firstLine="4800" w:firstLineChars="150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left="105" w:leftChars="50" w:right="105" w:rightChars="50" w:firstLine="4800" w:firstLineChars="150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right="105" w:rightChars="50" w:firstLine="2880" w:firstLineChars="900"/>
              <w:jc w:val="left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指导专家组（签字）：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 xml:space="preserve">    </w:t>
            </w:r>
          </w:p>
          <w:p>
            <w:pPr>
              <w:wordWrap w:val="0"/>
              <w:spacing w:line="600" w:lineRule="exact"/>
              <w:ind w:left="105" w:leftChars="50" w:right="105" w:rightChars="5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pStyle w:val="2"/>
              <w:wordWrap/>
            </w:pPr>
          </w:p>
          <w:p>
            <w:pPr>
              <w:wordWrap w:val="0"/>
              <w:spacing w:line="600" w:lineRule="exact"/>
              <w:ind w:left="105" w:leftChars="50" w:right="105" w:rightChars="5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wordWrap w:val="0"/>
              <w:spacing w:line="600" w:lineRule="exact"/>
              <w:ind w:left="105" w:leftChars="50" w:right="105" w:rightChars="5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年   月   日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 xml:space="preserve">   </w:t>
            </w:r>
          </w:p>
          <w:p>
            <w:pPr>
              <w:spacing w:line="600" w:lineRule="exact"/>
              <w:ind w:left="105" w:leftChars="50" w:right="105" w:rightChars="50"/>
              <w:jc w:val="right"/>
              <w:rPr>
                <w:rFonts w:hint="eastAsia" w:ascii="Times New Roman" w:hAnsi="Times New Roman" w:eastAsia="方正仿宋简体" w:cs="宋体"/>
                <w:sz w:val="32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注：请将项目指南建议文本按照“序号 推荐单位 建议人姓名”的形式命名报送，其中序号与建议汇总表中的序号保持一致。</w:t>
      </w:r>
    </w:p>
    <w:p>
      <w:pPr>
        <w:adjustRightInd w:val="0"/>
        <w:snapToGrid w:val="0"/>
        <w:spacing w:line="360" w:lineRule="auto"/>
        <w:rPr>
          <w:b/>
          <w:bCs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7181541"/>
    <w:rsid w:val="12B34E38"/>
    <w:rsid w:val="12FF0327"/>
    <w:rsid w:val="1E657ADA"/>
    <w:rsid w:val="2EE676A6"/>
    <w:rsid w:val="34AE27A1"/>
    <w:rsid w:val="4F49462B"/>
    <w:rsid w:val="50723617"/>
    <w:rsid w:val="52387D4B"/>
    <w:rsid w:val="5FC15989"/>
    <w:rsid w:val="61137402"/>
    <w:rsid w:val="673C522C"/>
    <w:rsid w:val="6C7A4CBF"/>
    <w:rsid w:val="6F2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rPr>
      <w:rFonts w:ascii="Calibri" w:hAnsi="Calibri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422</Words>
  <Characters>2406</Characters>
  <Lines>20</Lines>
  <Paragraphs>5</Paragraphs>
  <TotalTime>25</TotalTime>
  <ScaleCrop>false</ScaleCrop>
  <LinksUpToDate>false</LinksUpToDate>
  <CharactersWithSpaces>2823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冰淇淋</cp:lastModifiedBy>
  <cp:lastPrinted>2022-03-03T02:49:00Z</cp:lastPrinted>
  <dcterms:modified xsi:type="dcterms:W3CDTF">2024-02-06T12:00:50Z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6D4C7632F2874D068588E76733EEA73B_12</vt:lpwstr>
  </property>
</Properties>
</file>