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8A8C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C575A7E"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DE9B9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“XXXXX”指南建议说明报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 w14:paraId="5C11A5F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</w:p>
    <w:p w14:paraId="22143E3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</w:rPr>
      </w:pPr>
      <w:r>
        <w:rPr>
          <w:rFonts w:hint="eastAsia" w:ascii="黑体" w:hAnsi="黑体" w:eastAsia="黑体" w:cs="黑体"/>
          <w:sz w:val="32"/>
          <w:szCs w:val="40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整体</w:t>
      </w:r>
      <w:r>
        <w:rPr>
          <w:rFonts w:hint="eastAsia" w:ascii="黑体" w:hAnsi="黑体" w:eastAsia="黑体" w:cs="黑体"/>
          <w:sz w:val="32"/>
          <w:szCs w:val="40"/>
        </w:rPr>
        <w:t>概述</w:t>
      </w:r>
    </w:p>
    <w:p w14:paraId="7DC5A0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指南建议方向的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实施的必要性、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国内外发展现状、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目标、主要研究内容、应用背景和范围等。</w:t>
      </w:r>
    </w:p>
    <w:p w14:paraId="1C674F70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（一）国内外发展现状与差距分析</w:t>
      </w:r>
    </w:p>
    <w:p w14:paraId="6E21A8D0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1.发展现状</w:t>
      </w:r>
    </w:p>
    <w:p w14:paraId="5572F0E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国家、省市层面对相关技术、产品的统筹部署情况，如规划、行动计划、支持措施等政策文件。</w:t>
      </w:r>
    </w:p>
    <w:p w14:paraId="17D73C1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国内外发展现状情况（市场规模、国产化水平等等），整体的行业发展趋势等。</w:t>
      </w:r>
    </w:p>
    <w:p w14:paraId="79A1F562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2.主要差距</w:t>
      </w:r>
    </w:p>
    <w:p w14:paraId="0581A17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6EF9CD1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3.实施意义</w:t>
      </w:r>
    </w:p>
    <w:p w14:paraId="3D6B435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3B266D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预期</w:t>
      </w:r>
      <w:r>
        <w:rPr>
          <w:rFonts w:hint="eastAsia" w:ascii="楷体" w:hAnsi="楷体" w:eastAsia="楷体" w:cs="楷体"/>
          <w:sz w:val="32"/>
          <w:szCs w:val="32"/>
        </w:rPr>
        <w:t>目标</w:t>
      </w:r>
    </w:p>
    <w:p w14:paraId="7C14639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  拟突破的重大技术、研发的重大产品和装置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指南实施预期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可考核的目标。</w:t>
      </w:r>
    </w:p>
    <w:p w14:paraId="45F75CA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1.技术指标</w:t>
      </w:r>
    </w:p>
    <w:p w14:paraId="22B5AB6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定量化描述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要达到的主要技术指标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50326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相关指标的先进性对标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预期技术、性能等指标与国际先进水平等对标情况，可以表格形式分析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83"/>
        <w:gridCol w:w="2028"/>
        <w:gridCol w:w="2002"/>
        <w:gridCol w:w="1887"/>
      </w:tblGrid>
      <w:tr w14:paraId="30C0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vAlign w:val="center"/>
          </w:tcPr>
          <w:p w14:paraId="2D93DF2D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984" w:type="pct"/>
            <w:vAlign w:val="center"/>
          </w:tcPr>
          <w:p w14:paraId="5C98B6CA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指标名称</w:t>
            </w:r>
          </w:p>
        </w:tc>
        <w:tc>
          <w:tcPr>
            <w:tcW w:w="1119" w:type="pct"/>
            <w:vAlign w:val="center"/>
          </w:tcPr>
          <w:p w14:paraId="1A391238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国际指标</w:t>
            </w:r>
          </w:p>
        </w:tc>
        <w:tc>
          <w:tcPr>
            <w:tcW w:w="1105" w:type="pct"/>
            <w:vAlign w:val="center"/>
          </w:tcPr>
          <w:p w14:paraId="4013B147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国内指标</w:t>
            </w:r>
          </w:p>
        </w:tc>
        <w:tc>
          <w:tcPr>
            <w:tcW w:w="1041" w:type="pct"/>
            <w:vAlign w:val="center"/>
          </w:tcPr>
          <w:p w14:paraId="74B49B41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预期指标</w:t>
            </w:r>
          </w:p>
        </w:tc>
      </w:tr>
      <w:tr w14:paraId="1DE5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vAlign w:val="center"/>
          </w:tcPr>
          <w:p w14:paraId="689C808C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84" w:type="pct"/>
            <w:vAlign w:val="center"/>
          </w:tcPr>
          <w:p w14:paraId="1C5ACDFB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14:paraId="322B06C3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7740FCEE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574D685E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CA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vAlign w:val="center"/>
          </w:tcPr>
          <w:p w14:paraId="36125814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84" w:type="pct"/>
            <w:vAlign w:val="center"/>
          </w:tcPr>
          <w:p w14:paraId="4F895338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14:paraId="4B21EE71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0667BEF0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499A44F4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B6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vAlign w:val="center"/>
          </w:tcPr>
          <w:p w14:paraId="7311F654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......</w:t>
            </w:r>
          </w:p>
        </w:tc>
        <w:tc>
          <w:tcPr>
            <w:tcW w:w="984" w:type="pct"/>
            <w:vAlign w:val="center"/>
          </w:tcPr>
          <w:p w14:paraId="67925844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14:paraId="6A247B26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4F80D3AD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21304BEC"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D5FA5BB">
      <w:pPr>
        <w:keepNext/>
        <w:keepLines/>
        <w:widowControl w:val="0"/>
        <w:jc w:val="both"/>
        <w:outlineLvl w:val="2"/>
        <w:rPr>
          <w:rFonts w:hint="eastAsia"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</w:p>
    <w:p w14:paraId="61FD91F2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2.能力目标</w:t>
      </w:r>
    </w:p>
    <w:p w14:paraId="4D66DFF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描述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要达到的能力目标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D26109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（三）主要研究内容</w:t>
      </w:r>
    </w:p>
    <w:p w14:paraId="11D778E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1.主要研究内容</w:t>
      </w:r>
    </w:p>
    <w:p w14:paraId="12FCABA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针对目前的国内产业的现状、行业存在的相应技术等问题，开展哪些方面的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研究，突破哪些方面的技术等。</w:t>
      </w:r>
    </w:p>
    <w:p w14:paraId="62F47C12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2.拟解决的关键技术难题</w:t>
      </w:r>
    </w:p>
    <w:p w14:paraId="13A48CD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  </w:t>
      </w:r>
    </w:p>
    <w:p w14:paraId="41DF7920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（四）应用场景和范围</w:t>
      </w:r>
    </w:p>
    <w:p w14:paraId="4996E9E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指南建议攻关任务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的应用场景、使用环境与条件、预期应用对象等，包括系统、平台、装备、设备、型号等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以及攻关成果的预期应用市场情况。</w:t>
      </w:r>
    </w:p>
    <w:p w14:paraId="32B92B9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F6ABD7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二、关键技术清单及技术成熟度</w:t>
      </w:r>
    </w:p>
    <w:p w14:paraId="7C44E783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（一）关键技术1：XXXXXXXXXXX</w:t>
      </w:r>
    </w:p>
    <w:p w14:paraId="30123C7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简要描述该关键技术的相关信息，包括名称、功能、发展历程及现状。例如：同样或相似技术的应用情况、样机数量、试验时间、试验条件、试验结果等。</w:t>
      </w:r>
    </w:p>
    <w:p w14:paraId="06C81A0E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给出该关键技术的成熟度等级，陈述该关键技术当前发展状态的详细说明，并提供达到该技术成熟度等级的证据（包括论文、报告、数据、图形和其他证明材料等），对应突破的关键技术点加以分析。</w:t>
      </w:r>
    </w:p>
    <w:p w14:paraId="23BF146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（二）关键技术2：XXXXXXXXXXX</w:t>
      </w:r>
    </w:p>
    <w:p w14:paraId="73062AEB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4296FAD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07646D15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（三）关键技术3：XXXXXXXXXXX</w:t>
      </w:r>
    </w:p>
    <w:p w14:paraId="6302DA4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41992DF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 w14:paraId="793985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 w14:paraId="04856D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6A8AD5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预期成效</w:t>
      </w:r>
    </w:p>
    <w:p w14:paraId="7E1012F1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验收考核指标</w:t>
      </w:r>
    </w:p>
    <w:p w14:paraId="445DA5D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考核指标中技术和产品指标应精准且可量化考核，同时应提出课题知识产权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EB53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应成果的技术指标、质量指标、应用指标和产业化指标等，其中，技术指标可以为关键技术、产品的性能参数等；质量指标可以为产品的耐震动、高低温、无故障运行时间等；应用指标可以为成果应用的对象、范围和效果等；产业化指标可以为成果产业化能力、示范工程等。技术、装备产品性能指标，产线产值规模、推广示范应用规模；标准、专利等情况。需定量与定性指标相结合，具有可考核、可评价、可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的特点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AF3243"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绩效评价指标</w:t>
      </w:r>
    </w:p>
    <w:p w14:paraId="3BC82572">
      <w:pPr>
        <w:spacing w:line="560" w:lineRule="exact"/>
        <w:ind w:firstLine="640" w:firstLineChars="200"/>
        <w:rPr>
          <w:rFonts w:hint="default" w:ascii="楷体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指标，新产品、新标准情况，对行业、领域技术进步（技术水平达到国际水平评价，实现技术产品替代能力，有量化有数据有亮点的降本、增效、环保等效益，对我省相关产业链发展等引领带动作用，预期的产业规模、利税、带动就业等</w:t>
      </w:r>
    </w:p>
    <w:p w14:paraId="07CD125A"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交示件</w:t>
      </w:r>
    </w:p>
    <w:p w14:paraId="34502F44">
      <w:pPr>
        <w:keepNext/>
        <w:keepLines/>
        <w:widowControl w:val="0"/>
        <w:ind w:firstLine="640" w:firstLineChars="200"/>
        <w:jc w:val="both"/>
        <w:outlineLvl w:val="2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实施完成后，可考核、可检测、可评价的实有成果（例如产品、装置、设备等），一般应可由下游用户和市场进行检验。</w:t>
      </w:r>
    </w:p>
    <w:p w14:paraId="20611692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 w14:paraId="541BB0BC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实施可行性</w:t>
      </w:r>
    </w:p>
    <w:p w14:paraId="6DC67C76"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当前基础</w:t>
      </w:r>
    </w:p>
    <w:p w14:paraId="4F84BB3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指南建议相关的技术基础、人才基础、产业情况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44"/>
        </w:rPr>
        <w:t>包括前期研究基础、省内外优势单位、拟采取的技术路径、行业大规模应用情况等相关可行性分析。</w:t>
      </w:r>
    </w:p>
    <w:p w14:paraId="4AC942D1">
      <w:pPr>
        <w:keepNext/>
        <w:keepLines/>
        <w:widowControl w:val="0"/>
        <w:jc w:val="both"/>
        <w:outlineLvl w:val="2"/>
        <w:rPr>
          <w:rFonts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 w14:paraId="6137E27C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（二）优势单位</w:t>
      </w:r>
    </w:p>
    <w:p w14:paraId="6F386D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简要描述国内可承担此项任务的优势单位情况（省内单位不少于3家），主营业务、研究基础、平台情况、营业收入、研发投入等情况。</w:t>
      </w:r>
    </w:p>
    <w:p w14:paraId="359D2745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（三）风险与对策</w:t>
      </w:r>
    </w:p>
    <w:p w14:paraId="7FBF10E3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1.技术风险及对策</w:t>
      </w:r>
    </w:p>
    <w:p w14:paraId="78E97DF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CC720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2.产业化风险及对策</w:t>
      </w:r>
    </w:p>
    <w:p w14:paraId="13B7E71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7CA72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3.竞争对手情况</w:t>
      </w:r>
    </w:p>
    <w:p w14:paraId="12E43A31"/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E376C"/>
    <w:rsid w:val="03D17597"/>
    <w:rsid w:val="09FE376C"/>
    <w:rsid w:val="7B31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</Words>
  <Characters>324</Characters>
  <Lines>0</Lines>
  <Paragraphs>0</Paragraphs>
  <TotalTime>0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2026-01-23T08:01:00Z</dcterms:created>
  <dc:creator>康晓慧</dc:creator>
  <cp:lastModifiedBy>GRG</cp:lastModifiedBy>
  <dcterms:modified xsi:type="dcterms:W3CDTF">2026-01-27T01:29:31Z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118D990795A34D3AA7E6D9248C581680_13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